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AF" w:rsidRDefault="007702F8" w:rsidP="00C634AF">
      <w:pPr>
        <w:pStyle w:val="ConsPlusTitle"/>
        <w:widowControl/>
        <w:jc w:val="center"/>
      </w:pPr>
      <w:r>
        <w:t>Проект</w:t>
      </w: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C634AF" w:rsidRPr="005D57DA" w:rsidRDefault="00C634AF" w:rsidP="00C634AF">
      <w:pPr>
        <w:pStyle w:val="ConsPlusTitle"/>
        <w:widowControl/>
        <w:jc w:val="center"/>
      </w:pPr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C634AF" w:rsidRPr="005D57DA" w:rsidRDefault="00C634AF" w:rsidP="00C634AF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</w:t>
      </w:r>
      <w:proofErr w:type="gramStart"/>
      <w:r w:rsidRPr="005D57DA">
        <w:t>по</w:t>
      </w:r>
      <w:proofErr w:type="gramEnd"/>
      <w:r w:rsidRPr="005D57DA">
        <w:t xml:space="preserve"> 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D57DA">
        <w:t>обеспечению безопасности и жизнедеятельности населения на территории Кировского муниципального района Ленинградской области</w:t>
      </w:r>
      <w:r>
        <w:t>»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634AF" w:rsidRDefault="00C634AF" w:rsidP="00C634AF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с </w:t>
      </w:r>
      <w:hyperlink r:id="rId5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27BE8">
        <w:t xml:space="preserve"> </w:t>
      </w:r>
      <w:r w:rsidR="00927BE8" w:rsidRPr="00927BE8">
        <w:rPr>
          <w:b w:val="0"/>
          <w:sz w:val="28"/>
          <w:szCs w:val="28"/>
        </w:rPr>
        <w:t>от 31.07.1998 N 145-ФЗ</w:t>
      </w:r>
      <w:r w:rsidR="008D6D10" w:rsidRPr="00927BE8">
        <w:rPr>
          <w:b w:val="0"/>
          <w:sz w:val="28"/>
          <w:szCs w:val="28"/>
        </w:rPr>
        <w:t>,</w:t>
      </w:r>
      <w:r w:rsidR="008D6D10" w:rsidRPr="008D6D10">
        <w:rPr>
          <w:b w:val="0"/>
          <w:sz w:val="28"/>
          <w:szCs w:val="28"/>
        </w:rPr>
        <w:t xml:space="preserve"> </w:t>
      </w:r>
      <w:hyperlink r:id="rId6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 xml:space="preserve">Федеральным законом от 06.10.2003 N 131-ФЗ 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«</w:t>
        </w:r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»</w:t>
        </w:r>
      </w:hyperlink>
      <w:r w:rsidR="008D6D10" w:rsidRPr="008D6D10">
        <w:rPr>
          <w:b w:val="0"/>
          <w:sz w:val="28"/>
          <w:szCs w:val="28"/>
        </w:rPr>
        <w:t xml:space="preserve">, </w:t>
      </w:r>
      <w:r w:rsidRPr="008D6D10">
        <w:rPr>
          <w:b w:val="0"/>
          <w:sz w:val="28"/>
          <w:szCs w:val="28"/>
        </w:rPr>
        <w:t xml:space="preserve">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 Кировского муниципального района Ленинградской области, утвержденн</w:t>
      </w:r>
      <w:r w:rsidR="008D6D10"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>от ___</w:t>
      </w:r>
      <w:r w:rsidR="00495B4E">
        <w:rPr>
          <w:b w:val="0"/>
          <w:sz w:val="28"/>
          <w:szCs w:val="28"/>
        </w:rPr>
        <w:t>____</w:t>
      </w:r>
      <w:r w:rsidR="00244C6E" w:rsidRPr="00495B4E">
        <w:rPr>
          <w:b w:val="0"/>
          <w:sz w:val="28"/>
          <w:szCs w:val="28"/>
        </w:rPr>
        <w:t xml:space="preserve"> </w:t>
      </w:r>
      <w:r w:rsidRPr="00495B4E">
        <w:rPr>
          <w:b w:val="0"/>
          <w:sz w:val="28"/>
          <w:szCs w:val="28"/>
        </w:rPr>
        <w:t>2021 №____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</w:t>
      </w:r>
      <w:proofErr w:type="gramEnd"/>
      <w:r w:rsidRPr="002F6D38">
        <w:rPr>
          <w:b w:val="0"/>
          <w:sz w:val="28"/>
          <w:szCs w:val="28"/>
        </w:rPr>
        <w:t xml:space="preserve"> муниципального района Ленинградской области»:</w:t>
      </w:r>
    </w:p>
    <w:p w:rsidR="00C634AF" w:rsidRDefault="00C634AF" w:rsidP="00C634A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- Программа) согласно приложению</w:t>
      </w:r>
      <w:r w:rsidR="007702F8"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C634AF" w:rsidRPr="005D57DA" w:rsidRDefault="00004662" w:rsidP="00C634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4AF" w:rsidRPr="005D57DA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 в силу после</w:t>
      </w:r>
      <w:r w:rsidR="00675BDA">
        <w:rPr>
          <w:sz w:val="28"/>
          <w:szCs w:val="28"/>
        </w:rPr>
        <w:t xml:space="preserve"> официального</w:t>
      </w:r>
      <w:r w:rsidR="00C634AF" w:rsidRPr="005D57DA">
        <w:rPr>
          <w:sz w:val="28"/>
          <w:szCs w:val="28"/>
        </w:rPr>
        <w:t xml:space="preserve"> опубликования.</w:t>
      </w: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C634AF" w:rsidRDefault="00C634AF" w:rsidP="00C634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инвестициям                                                    </w:t>
      </w:r>
      <w:r w:rsidR="00012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124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Е.А. Павлов</w:t>
      </w:r>
    </w:p>
    <w:p w:rsidR="00C634AF" w:rsidRPr="005D57DA" w:rsidRDefault="00C634AF" w:rsidP="00C634AF">
      <w:pPr>
        <w:jc w:val="both"/>
      </w:pPr>
    </w:p>
    <w:p w:rsidR="00C634AF" w:rsidRDefault="00C634AF" w:rsidP="00C634AF">
      <w:pPr>
        <w:jc w:val="both"/>
      </w:pPr>
    </w:p>
    <w:p w:rsidR="00004662" w:rsidRDefault="00004662" w:rsidP="00C634AF">
      <w:pPr>
        <w:jc w:val="both"/>
      </w:pPr>
    </w:p>
    <w:p w:rsidR="00675BDA" w:rsidRDefault="00675BDA" w:rsidP="00C634AF">
      <w:pPr>
        <w:jc w:val="both"/>
      </w:pPr>
    </w:p>
    <w:p w:rsidR="007702F8" w:rsidRDefault="007702F8" w:rsidP="00C634AF">
      <w:pPr>
        <w:jc w:val="both"/>
      </w:pPr>
    </w:p>
    <w:p w:rsidR="007702F8" w:rsidRDefault="007702F8" w:rsidP="00C634AF">
      <w:pPr>
        <w:jc w:val="both"/>
      </w:pPr>
    </w:p>
    <w:p w:rsidR="00004662" w:rsidRDefault="00004662" w:rsidP="00C634AF">
      <w:pPr>
        <w:jc w:val="both"/>
      </w:pPr>
    </w:p>
    <w:p w:rsidR="00004662" w:rsidRPr="005D57DA" w:rsidRDefault="00004662" w:rsidP="00C634AF">
      <w:pPr>
        <w:jc w:val="both"/>
      </w:pPr>
    </w:p>
    <w:p w:rsidR="007702F8" w:rsidRDefault="00C634AF" w:rsidP="00C634AF">
      <w:pPr>
        <w:jc w:val="both"/>
        <w:sectPr w:rsidR="007702F8" w:rsidSect="007702F8">
          <w:pgSz w:w="11906" w:h="16838"/>
          <w:pgMar w:top="820" w:right="851" w:bottom="1134" w:left="1135" w:header="709" w:footer="709" w:gutter="0"/>
          <w:cols w:space="708"/>
          <w:docGrid w:linePitch="360"/>
        </w:sectPr>
      </w:pPr>
      <w:r w:rsidRPr="005D57DA">
        <w:t>Разослан</w:t>
      </w:r>
      <w:r>
        <w:t>о: в дело</w:t>
      </w:r>
      <w:r w:rsidRPr="005D57DA">
        <w:t>, зам</w:t>
      </w:r>
      <w:r w:rsidR="00675BDA">
        <w:t>.</w:t>
      </w:r>
      <w:r w:rsidRPr="005D57DA">
        <w:t xml:space="preserve"> главы по </w:t>
      </w:r>
      <w:r w:rsidR="006D6D5A">
        <w:t>безопасности</w:t>
      </w:r>
      <w:r w:rsidRPr="005D57DA">
        <w:t>, Комитет финансов, отдел учета и отчетности</w:t>
      </w:r>
      <w:r>
        <w:t>, гл</w:t>
      </w:r>
      <w:r w:rsidR="00F64E0F">
        <w:t xml:space="preserve">авам </w:t>
      </w:r>
      <w:r>
        <w:t>адм</w:t>
      </w:r>
      <w:r w:rsidR="00F64E0F">
        <w:t>инистраций</w:t>
      </w:r>
      <w:r>
        <w:t xml:space="preserve"> </w:t>
      </w:r>
      <w:r w:rsidR="006D6D5A">
        <w:t>городских поселений Кировского муниципального района Ленинградской области</w:t>
      </w:r>
      <w:r w:rsidR="00675BDA">
        <w:t xml:space="preserve">, </w:t>
      </w:r>
      <w:r w:rsidR="00675BDA" w:rsidRPr="005D57DA">
        <w:t>отдел по делам ГО и ЧС</w:t>
      </w:r>
      <w:r w:rsidR="00675BDA">
        <w:t xml:space="preserve"> – 2 экз.</w:t>
      </w:r>
    </w:p>
    <w:p w:rsidR="00C634AF" w:rsidRDefault="00C634AF" w:rsidP="00C634AF">
      <w:pPr>
        <w:jc w:val="both"/>
      </w:pPr>
    </w:p>
    <w:p w:rsidR="006E29AD" w:rsidRDefault="006E29AD" w:rsidP="00D24586">
      <w:pPr>
        <w:autoSpaceDE w:val="0"/>
        <w:autoSpaceDN w:val="0"/>
        <w:adjustRightInd w:val="0"/>
        <w:ind w:left="10490"/>
        <w:jc w:val="center"/>
      </w:pPr>
      <w:bookmarkStart w:id="0" w:name="Par231"/>
      <w:bookmarkEnd w:id="0"/>
      <w:r w:rsidRPr="00E17C57">
        <w:t xml:space="preserve">Приложение </w:t>
      </w:r>
      <w:r w:rsidR="007702F8">
        <w:t>1</w:t>
      </w:r>
    </w:p>
    <w:p w:rsidR="006E29AD" w:rsidRDefault="006E29AD" w:rsidP="00D2458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6E29AD" w:rsidRDefault="006E29AD" w:rsidP="00D2458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6E29AD" w:rsidRDefault="006E29AD" w:rsidP="00D2458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6E29AD" w:rsidRDefault="006E29AD" w:rsidP="00D2458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«___» ________ 2021 г. № ____</w:t>
      </w:r>
    </w:p>
    <w:p w:rsidR="006E29AD" w:rsidRDefault="006E29AD" w:rsidP="00D24586">
      <w:pPr>
        <w:widowControl w:val="0"/>
        <w:autoSpaceDE w:val="0"/>
        <w:autoSpaceDN w:val="0"/>
        <w:adjustRightInd w:val="0"/>
        <w:ind w:left="10490"/>
        <w:jc w:val="center"/>
      </w:pPr>
    </w:p>
    <w:p w:rsidR="0059317A" w:rsidRDefault="0059317A" w:rsidP="00D24586">
      <w:pPr>
        <w:widowControl w:val="0"/>
        <w:autoSpaceDE w:val="0"/>
        <w:autoSpaceDN w:val="0"/>
        <w:adjustRightInd w:val="0"/>
        <w:ind w:left="10490"/>
        <w:jc w:val="center"/>
        <w:rPr>
          <w:b/>
        </w:rPr>
      </w:pPr>
    </w:p>
    <w:p w:rsidR="002260BC" w:rsidRDefault="002260BC" w:rsidP="002260BC">
      <w:pPr>
        <w:autoSpaceDE w:val="0"/>
        <w:autoSpaceDN w:val="0"/>
        <w:adjustRightInd w:val="0"/>
        <w:ind w:right="283"/>
        <w:jc w:val="center"/>
        <w:rPr>
          <w:b/>
        </w:rPr>
      </w:pPr>
      <w:r w:rsidRPr="002260BC">
        <w:rPr>
          <w:b/>
        </w:rPr>
        <w:t>Муниципальная программа</w:t>
      </w:r>
    </w:p>
    <w:p w:rsidR="002260BC" w:rsidRPr="002260BC" w:rsidRDefault="002260BC" w:rsidP="002260BC">
      <w:pPr>
        <w:autoSpaceDE w:val="0"/>
        <w:autoSpaceDN w:val="0"/>
        <w:adjustRightInd w:val="0"/>
        <w:ind w:right="283"/>
        <w:jc w:val="center"/>
        <w:rPr>
          <w:b/>
        </w:rPr>
      </w:pPr>
      <w:r w:rsidRPr="002260BC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2260BC" w:rsidRDefault="002260BC" w:rsidP="002260B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</w:p>
    <w:p w:rsidR="008339BD" w:rsidRDefault="008339BD" w:rsidP="002260B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8367E1" w:rsidRPr="00537956" w:rsidRDefault="002260BC" w:rsidP="002260BC">
      <w:pPr>
        <w:widowControl w:val="0"/>
        <w:autoSpaceDE w:val="0"/>
        <w:autoSpaceDN w:val="0"/>
        <w:adjustRightInd w:val="0"/>
        <w:ind w:right="283"/>
        <w:jc w:val="center"/>
        <w:rPr>
          <w:b/>
        </w:rPr>
      </w:pPr>
      <w:r w:rsidRPr="002260BC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8367E1" w:rsidRPr="00537956" w:rsidRDefault="008367E1" w:rsidP="008367E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537956">
        <w:tab/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4"/>
        <w:gridCol w:w="2962"/>
        <w:gridCol w:w="1985"/>
        <w:gridCol w:w="1559"/>
        <w:gridCol w:w="1701"/>
        <w:gridCol w:w="1418"/>
      </w:tblGrid>
      <w:tr w:rsidR="008367E1" w:rsidRPr="00537956" w:rsidTr="00B064E4">
        <w:trPr>
          <w:trHeight w:val="3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Наименование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583AF8" w:rsidP="00D778F4">
            <w:pPr>
              <w:autoSpaceDE w:val="0"/>
              <w:autoSpaceDN w:val="0"/>
              <w:adjustRightInd w:val="0"/>
              <w:jc w:val="both"/>
            </w:pPr>
            <w:r w:rsidRPr="00537956">
      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      </w:r>
            <w:r w:rsidR="006D6D5A">
              <w:t>.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Сроки реализации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9317A" w:rsidRDefault="0059317A" w:rsidP="00D778F4">
            <w:pPr>
              <w:autoSpaceDE w:val="0"/>
              <w:autoSpaceDN w:val="0"/>
              <w:adjustRightInd w:val="0"/>
              <w:jc w:val="both"/>
            </w:pPr>
            <w:r>
              <w:t>2022 – 2024 годы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Ответственный исполнитель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F44F61" w:rsidP="00D778F4">
            <w:pPr>
              <w:pStyle w:val="ConsPlusCell"/>
              <w:jc w:val="both"/>
            </w:pPr>
            <w:r w:rsidRPr="00537956">
              <w:t>Отдел по делам ГО и ЧС администрации Кировского муниципального района Ленинградской области</w:t>
            </w:r>
            <w:r w:rsidR="006D6D5A">
              <w:t>.</w:t>
            </w:r>
          </w:p>
        </w:tc>
      </w:tr>
      <w:tr w:rsidR="008367E1" w:rsidRPr="00537956" w:rsidTr="00B76D37">
        <w:trPr>
          <w:trHeight w:val="2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Соисполнители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6D6D5A" w:rsidRDefault="005C2745" w:rsidP="00D778F4">
            <w:pPr>
              <w:pStyle w:val="ConsPlusCell"/>
              <w:jc w:val="both"/>
            </w:pPr>
            <w:r>
              <w:t>-</w:t>
            </w:r>
          </w:p>
        </w:tc>
      </w:tr>
      <w:tr w:rsidR="008367E1" w:rsidRPr="00537956" w:rsidTr="00B064E4">
        <w:trPr>
          <w:trHeight w:val="433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Участники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6D6D5A" w:rsidRDefault="00E6578B" w:rsidP="00D778F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1356D8" w:rsidRPr="006D6D5A">
              <w:t xml:space="preserve">дминистрации </w:t>
            </w:r>
            <w:r w:rsidR="006D6D5A" w:rsidRPr="006D6D5A">
              <w:t>городских поселений</w:t>
            </w:r>
            <w:r w:rsidR="001356D8" w:rsidRPr="006D6D5A">
              <w:t xml:space="preserve"> Кировского муниципального района Ленинградской области</w:t>
            </w:r>
            <w:r w:rsidR="006D6D5A">
              <w:t>.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Цель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F64E0F" w:rsidP="00D778F4">
            <w:pPr>
              <w:autoSpaceDE w:val="0"/>
              <w:autoSpaceDN w:val="0"/>
              <w:adjustRightInd w:val="0"/>
              <w:jc w:val="both"/>
            </w:pPr>
            <w:r>
              <w:t>Обеспечение и поддержание в высокой готовности сил и сре</w:t>
            </w:r>
            <w:proofErr w:type="gramStart"/>
            <w:r>
              <w:t>дств гр</w:t>
            </w:r>
            <w:proofErr w:type="gramEnd"/>
            <w:r>
              <w:t xml:space="preserve">ажданской обороны. </w:t>
            </w:r>
            <w:r w:rsidR="00583AF8" w:rsidRPr="00537956"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  <w:r w:rsidR="006D6D5A">
              <w:t>.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Задачи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583AF8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6">
              <w:rPr>
                <w:rFonts w:ascii="Times New Roman" w:hAnsi="Times New Roman" w:cs="Times New Roman"/>
                <w:sz w:val="24"/>
                <w:szCs w:val="24"/>
              </w:rPr>
              <w:t>1. Реализация системы мер по подготовке руководящего состава, специалистов и населения</w:t>
            </w:r>
            <w:r w:rsidR="0050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гражданской обороны и защиты от чрезвычайных ситуаций природного и техногенного характера.</w:t>
            </w:r>
          </w:p>
          <w:p w:rsidR="00583AF8" w:rsidRPr="00537956" w:rsidRDefault="00F64E0F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AF8" w:rsidRPr="00537956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муниципальной </w:t>
            </w:r>
            <w:r w:rsidR="004A7244" w:rsidRPr="0053795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="00583AF8" w:rsidRPr="00537956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4A7244" w:rsidRPr="0053795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централизованного </w:t>
            </w:r>
            <w:r w:rsidR="00583AF8" w:rsidRPr="00537956">
              <w:rPr>
                <w:rFonts w:ascii="Times New Roman" w:hAnsi="Times New Roman" w:cs="Times New Roman"/>
                <w:sz w:val="24"/>
                <w:szCs w:val="24"/>
              </w:rPr>
              <w:t>оповещения населения по сигналам гражданской обороны и при возникновении чрезвычайных ситуаций природного и техногенного характера, системы мониторинга безопасности и чрезвычайных ситуаций.</w:t>
            </w:r>
          </w:p>
          <w:p w:rsidR="00583AF8" w:rsidRPr="00537956" w:rsidRDefault="00F64E0F" w:rsidP="00D778F4">
            <w:pPr>
              <w:pStyle w:val="ConsPlusCell"/>
              <w:jc w:val="both"/>
            </w:pPr>
            <w:r>
              <w:t>3</w:t>
            </w:r>
            <w:r w:rsidR="00583AF8" w:rsidRPr="00537956">
              <w:t>. С</w:t>
            </w:r>
            <w:r w:rsidR="007A0E01">
              <w:t>оздание, хранение, восполнение</w:t>
            </w:r>
            <w:r w:rsidR="00583AF8" w:rsidRPr="00537956">
              <w:t xml:space="preserve"> и утилизация резервов материальных сре</w:t>
            </w:r>
            <w:proofErr w:type="gramStart"/>
            <w:r w:rsidR="00583AF8" w:rsidRPr="00537956">
              <w:t>дств дл</w:t>
            </w:r>
            <w:proofErr w:type="gramEnd"/>
            <w:r w:rsidR="00583AF8" w:rsidRPr="00537956">
              <w:t>я целей гражданской обороны, предупреждения и ликвидации чрезвычайных ситуаций.</w:t>
            </w:r>
          </w:p>
          <w:p w:rsidR="00583AF8" w:rsidRPr="00537956" w:rsidRDefault="00F64E0F" w:rsidP="00D778F4">
            <w:pPr>
              <w:pStyle w:val="ConsPlusCell"/>
              <w:jc w:val="both"/>
            </w:pPr>
            <w:r>
              <w:t>4</w:t>
            </w:r>
            <w:r w:rsidR="00583AF8" w:rsidRPr="00537956">
              <w:t>. Участие в предупреждении и ликвидации чрезвычайных ситуаций на территории муниципального района.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8" w:rsidRPr="00537956" w:rsidRDefault="00583AF8" w:rsidP="00D778F4">
            <w:pPr>
              <w:widowControl w:val="0"/>
              <w:jc w:val="both"/>
            </w:pPr>
            <w:r w:rsidRPr="00537956">
              <w:t>Поэтапная реализация муниципальной программы позволит:</w:t>
            </w:r>
          </w:p>
          <w:p w:rsidR="00583AF8" w:rsidRPr="00537956" w:rsidRDefault="00583AF8" w:rsidP="00D778F4">
            <w:pPr>
              <w:widowControl w:val="0"/>
              <w:jc w:val="both"/>
            </w:pPr>
            <w:r w:rsidRPr="00537956">
              <w:t>- повысить уровень безопасности и жизнедеятельности населения</w:t>
            </w:r>
            <w:r w:rsidR="007A0E01">
              <w:t>,</w:t>
            </w:r>
            <w:r w:rsidR="007A0E01" w:rsidRPr="00537956">
              <w:t xml:space="preserve"> обеспечить соответствующий уровень оперативного реагирования органов управления сил и сре</w:t>
            </w:r>
            <w:proofErr w:type="gramStart"/>
            <w:r w:rsidR="007A0E01" w:rsidRPr="00537956">
              <w:t>дств</w:t>
            </w:r>
            <w:r w:rsidR="007A0E01">
              <w:t xml:space="preserve"> пр</w:t>
            </w:r>
            <w:proofErr w:type="gramEnd"/>
            <w:r w:rsidR="007A0E01">
              <w:t>и военных конфликтах или вследствие этих конфликтов, а также в</w:t>
            </w:r>
            <w:r w:rsidRPr="00537956">
              <w:t xml:space="preserve"> чрезвычайных с</w:t>
            </w:r>
            <w:r w:rsidR="007A0E01">
              <w:t>итуациях природного и техногенного характера;</w:t>
            </w:r>
          </w:p>
          <w:p w:rsidR="00583AF8" w:rsidRPr="00537956" w:rsidRDefault="00583AF8" w:rsidP="00D778F4">
            <w:pPr>
              <w:widowControl w:val="0"/>
              <w:jc w:val="both"/>
            </w:pPr>
            <w:r w:rsidRPr="00537956">
              <w:t>- повысить готовность органов управления, сил и сре</w:t>
            </w:r>
            <w:proofErr w:type="gramStart"/>
            <w:r w:rsidRPr="00537956">
              <w:t>дств</w:t>
            </w:r>
            <w:r w:rsidR="007A0E01">
              <w:t xml:space="preserve"> гр</w:t>
            </w:r>
            <w:proofErr w:type="gramEnd"/>
            <w:r w:rsidR="007A0E01">
              <w:t>ажданской обороны и</w:t>
            </w:r>
            <w:r w:rsidRPr="00537956">
              <w:t xml:space="preserve"> Кировского районного территориального звена Ленинградской областной подсистемы РСЧС</w:t>
            </w:r>
            <w:r w:rsidR="007A0E01">
              <w:t xml:space="preserve"> к действиям по предназначению;</w:t>
            </w:r>
          </w:p>
          <w:p w:rsidR="00583AF8" w:rsidRPr="00537956" w:rsidRDefault="00583AF8" w:rsidP="00D778F4">
            <w:pPr>
              <w:widowControl w:val="0"/>
              <w:jc w:val="both"/>
            </w:pPr>
            <w:r w:rsidRPr="00537956">
              <w:t>- повысить уровень подготовки</w:t>
            </w:r>
            <w:r w:rsidR="007A0E01">
              <w:t xml:space="preserve"> руководящего состава гражданской обороны, Кировского районного территориального звена Ленинградской областной подсистемы РСЧС и населения </w:t>
            </w:r>
            <w:r w:rsidRPr="00537956">
              <w:t xml:space="preserve"> к действиям</w:t>
            </w:r>
            <w:r w:rsidR="007A0E01">
              <w:t xml:space="preserve"> пр</w:t>
            </w:r>
            <w:r w:rsidR="005A49E4">
              <w:t>и</w:t>
            </w:r>
            <w:r w:rsidR="007A0E01">
              <w:t xml:space="preserve"> в</w:t>
            </w:r>
            <w:r w:rsidR="005A49E4">
              <w:t>оенных конфликтах или вследствие</w:t>
            </w:r>
            <w:r w:rsidR="007A0E01">
              <w:t xml:space="preserve"> этих конфликтов</w:t>
            </w:r>
            <w:r w:rsidR="005A49E4">
              <w:t>,</w:t>
            </w:r>
            <w:r w:rsidR="007A0E01">
              <w:t xml:space="preserve"> а также</w:t>
            </w:r>
            <w:r w:rsidRPr="00537956">
              <w:t xml:space="preserve"> в чрезвычайных ситу</w:t>
            </w:r>
            <w:r w:rsidR="005A49E4">
              <w:t>ациях природного и техногенного характера</w:t>
            </w:r>
            <w:r w:rsidR="00932A86">
              <w:t>;</w:t>
            </w:r>
          </w:p>
          <w:p w:rsidR="00583AF8" w:rsidRPr="00537956" w:rsidRDefault="00583AF8" w:rsidP="00D778F4">
            <w:pPr>
              <w:pStyle w:val="ConsPlusCell"/>
              <w:jc w:val="both"/>
            </w:pPr>
            <w:r w:rsidRPr="00537956">
              <w:t>- 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583AF8" w:rsidRPr="00537956" w:rsidRDefault="00583AF8" w:rsidP="00D778F4">
            <w:pPr>
              <w:widowControl w:val="0"/>
              <w:jc w:val="both"/>
            </w:pPr>
            <w:r w:rsidRPr="00537956">
              <w:t xml:space="preserve">- обеспечить выполнение </w:t>
            </w:r>
            <w:r w:rsidR="00AF467A">
              <w:t xml:space="preserve">аварийно-спасательных и других неотложных работ (далее - </w:t>
            </w:r>
            <w:r w:rsidRPr="00537956">
              <w:t>АС и ДНР</w:t>
            </w:r>
            <w:r w:rsidR="00AF467A">
              <w:t>)</w:t>
            </w:r>
            <w:r w:rsidRPr="00537956">
              <w:t xml:space="preserve"> на территории муниципального района при возникновении чрезвычайных ситуаций;</w:t>
            </w:r>
          </w:p>
          <w:p w:rsidR="008367E1" w:rsidRPr="00537956" w:rsidRDefault="00583AF8" w:rsidP="00D778F4">
            <w:pPr>
              <w:autoSpaceDE w:val="0"/>
              <w:autoSpaceDN w:val="0"/>
              <w:adjustRightInd w:val="0"/>
              <w:jc w:val="both"/>
            </w:pPr>
            <w:r w:rsidRPr="00537956">
              <w:t>- обеспечить оповещение населения</w:t>
            </w:r>
            <w:r w:rsidR="005A49E4">
              <w:t xml:space="preserve"> по сигналам гражданской обороны, а также</w:t>
            </w:r>
            <w:r w:rsidRPr="00537956">
              <w:t xml:space="preserve"> при возникновении чрезвычайных ситуаций</w:t>
            </w:r>
            <w:r w:rsidR="005A49E4">
              <w:t xml:space="preserve"> природного и техногенного характера</w:t>
            </w:r>
            <w:r w:rsidRPr="00537956">
              <w:t>,</w:t>
            </w:r>
            <w:r w:rsidR="005A49E4">
              <w:t xml:space="preserve"> обеспечить</w:t>
            </w:r>
            <w:r w:rsidRPr="00537956">
              <w:t xml:space="preserve">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  <w:tr w:rsidR="008367E1" w:rsidRPr="00537956" w:rsidTr="00B064E4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t>Подпрограммы муниципальной программы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583AF8" w:rsidP="00F64E0F">
            <w:pPr>
              <w:autoSpaceDE w:val="0"/>
              <w:autoSpaceDN w:val="0"/>
              <w:adjustRightInd w:val="0"/>
            </w:pPr>
            <w:r w:rsidRPr="00537956">
              <w:t>Разработка подпрограмм не планируется</w:t>
            </w:r>
            <w:r w:rsidR="005A49E4">
              <w:t xml:space="preserve"> ввиду отсутствия необходимости.</w:t>
            </w:r>
          </w:p>
        </w:tc>
      </w:tr>
      <w:tr w:rsidR="008367E1" w:rsidRPr="00537956" w:rsidTr="000F5D77">
        <w:trPr>
          <w:trHeight w:val="1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537956" w:rsidRDefault="008367E1" w:rsidP="00F64E0F">
            <w:pPr>
              <w:autoSpaceDE w:val="0"/>
              <w:autoSpaceDN w:val="0"/>
              <w:adjustRightInd w:val="0"/>
            </w:pPr>
            <w:r w:rsidRPr="0053795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7" w:rsidRPr="00537956" w:rsidRDefault="00B849D7" w:rsidP="009A4A16">
            <w:pPr>
              <w:autoSpaceDE w:val="0"/>
              <w:autoSpaceDN w:val="0"/>
              <w:adjustRightInd w:val="0"/>
              <w:jc w:val="both"/>
            </w:pPr>
            <w:r w:rsidRPr="00537956"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области.</w:t>
            </w:r>
          </w:p>
        </w:tc>
      </w:tr>
      <w:tr w:rsidR="00537956" w:rsidRPr="00537956" w:rsidTr="0059317A">
        <w:trPr>
          <w:trHeight w:val="36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537956" w:rsidRDefault="00537956" w:rsidP="00537956">
            <w:pPr>
              <w:autoSpaceDE w:val="0"/>
              <w:autoSpaceDN w:val="0"/>
              <w:adjustRightInd w:val="0"/>
            </w:pPr>
            <w:r w:rsidRPr="00537956">
              <w:t>Финансовое обеспечение муниципальной программы - всего,</w:t>
            </w:r>
          </w:p>
          <w:p w:rsidR="00537956" w:rsidRPr="00537956" w:rsidRDefault="00537956" w:rsidP="00537956">
            <w:pPr>
              <w:pStyle w:val="ConsPlusCell"/>
            </w:pPr>
            <w:r w:rsidRPr="00537956">
              <w:t>в том числе по годам реализации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  <w:r w:rsidRPr="00537956">
              <w:t>Источники финансирования муниципальной программы, в том числе по годам: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B94FD3" w:rsidRDefault="00537956" w:rsidP="001507BE">
            <w:pPr>
              <w:jc w:val="center"/>
            </w:pPr>
            <w:r w:rsidRPr="00B94FD3">
              <w:t>Расходы (рублей)</w:t>
            </w:r>
          </w:p>
        </w:tc>
      </w:tr>
      <w:tr w:rsidR="00537956" w:rsidRPr="00537956" w:rsidTr="0059317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537956">
            <w:pPr>
              <w:pStyle w:val="ConsPlusCell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Всего</w:t>
            </w:r>
          </w:p>
        </w:tc>
        <w:tc>
          <w:tcPr>
            <w:tcW w:w="1559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rPr>
                <w:lang w:val="en-US"/>
              </w:rPr>
              <w:t>2022</w:t>
            </w:r>
            <w:r w:rsidRPr="00B94FD3">
              <w:t xml:space="preserve"> г.</w:t>
            </w:r>
          </w:p>
        </w:tc>
        <w:tc>
          <w:tcPr>
            <w:tcW w:w="1701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202</w:t>
            </w:r>
            <w:r w:rsidRPr="00B94FD3">
              <w:rPr>
                <w:lang w:val="en-US"/>
              </w:rPr>
              <w:t>3</w:t>
            </w:r>
            <w:r w:rsidRPr="00B94FD3">
              <w:t xml:space="preserve"> г.</w:t>
            </w:r>
          </w:p>
        </w:tc>
        <w:tc>
          <w:tcPr>
            <w:tcW w:w="1418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2024 г.</w:t>
            </w:r>
          </w:p>
        </w:tc>
      </w:tr>
      <w:tr w:rsidR="00537956" w:rsidRPr="00537956" w:rsidTr="0053795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537956">
            <w:pPr>
              <w:pStyle w:val="ConsPlusCell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37956" w:rsidRPr="00537956" w:rsidRDefault="00670706" w:rsidP="00F64E0F">
            <w:pPr>
              <w:pStyle w:val="ConsPlusCell"/>
            </w:pPr>
            <w:r>
              <w:t xml:space="preserve">- </w:t>
            </w:r>
            <w:r w:rsidR="00537956" w:rsidRPr="00537956">
              <w:t>средства бюджета района, поселения</w:t>
            </w:r>
            <w:r>
              <w:t>:</w:t>
            </w:r>
          </w:p>
        </w:tc>
        <w:tc>
          <w:tcPr>
            <w:tcW w:w="1985" w:type="dxa"/>
            <w:vAlign w:val="center"/>
          </w:tcPr>
          <w:p w:rsidR="00537956" w:rsidRPr="00B94FD3" w:rsidRDefault="00B94FD3" w:rsidP="00537956">
            <w:pPr>
              <w:pStyle w:val="ConsPlusCell"/>
              <w:jc w:val="center"/>
            </w:pPr>
            <w:r w:rsidRPr="00B94FD3">
              <w:rPr>
                <w:color w:val="000000"/>
              </w:rPr>
              <w:t>6230512</w:t>
            </w:r>
          </w:p>
        </w:tc>
        <w:tc>
          <w:tcPr>
            <w:tcW w:w="1559" w:type="dxa"/>
            <w:vAlign w:val="center"/>
          </w:tcPr>
          <w:p w:rsidR="00537956" w:rsidRPr="00B94FD3" w:rsidRDefault="00FE191F" w:rsidP="00537956">
            <w:pPr>
              <w:pStyle w:val="ConsPlusCell"/>
              <w:jc w:val="center"/>
            </w:pPr>
            <w:r w:rsidRPr="00B94FD3">
              <w:rPr>
                <w:color w:val="000000"/>
              </w:rPr>
              <w:t>2739180</w:t>
            </w:r>
          </w:p>
        </w:tc>
        <w:tc>
          <w:tcPr>
            <w:tcW w:w="1701" w:type="dxa"/>
            <w:vAlign w:val="center"/>
          </w:tcPr>
          <w:p w:rsidR="00537956" w:rsidRPr="00B94FD3" w:rsidRDefault="00695975" w:rsidP="00537956">
            <w:pPr>
              <w:pStyle w:val="ConsPlusCell"/>
              <w:jc w:val="center"/>
            </w:pPr>
            <w:r w:rsidRPr="00B94FD3">
              <w:rPr>
                <w:color w:val="000000"/>
              </w:rPr>
              <w:t>1745666</w:t>
            </w:r>
          </w:p>
        </w:tc>
        <w:tc>
          <w:tcPr>
            <w:tcW w:w="1418" w:type="dxa"/>
            <w:vAlign w:val="center"/>
          </w:tcPr>
          <w:p w:rsidR="00537956" w:rsidRPr="00B94FD3" w:rsidRDefault="00695975" w:rsidP="00537956">
            <w:pPr>
              <w:pStyle w:val="ConsPlusCell"/>
              <w:jc w:val="center"/>
            </w:pPr>
            <w:r w:rsidRPr="00B94FD3">
              <w:rPr>
                <w:color w:val="000000"/>
              </w:rPr>
              <w:t>1745666</w:t>
            </w:r>
          </w:p>
        </w:tc>
      </w:tr>
      <w:tr w:rsidR="00537956" w:rsidRPr="00537956" w:rsidTr="00F64E0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537956">
            <w:pPr>
              <w:pStyle w:val="ConsPlusCell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  <w:r w:rsidRPr="00537956">
              <w:t>в т.ч. средства межбюджетных трансфертов поселений</w:t>
            </w:r>
          </w:p>
        </w:tc>
        <w:tc>
          <w:tcPr>
            <w:tcW w:w="1985" w:type="dxa"/>
            <w:vAlign w:val="center"/>
          </w:tcPr>
          <w:p w:rsidR="00537956" w:rsidRPr="00B94FD3" w:rsidRDefault="00B94FD3" w:rsidP="00537956">
            <w:pPr>
              <w:pStyle w:val="ConsPlusCell"/>
              <w:jc w:val="center"/>
            </w:pPr>
            <w:r w:rsidRPr="00B94FD3">
              <w:t>873514</w:t>
            </w:r>
          </w:p>
        </w:tc>
        <w:tc>
          <w:tcPr>
            <w:tcW w:w="1559" w:type="dxa"/>
            <w:vAlign w:val="center"/>
          </w:tcPr>
          <w:p w:rsidR="00537956" w:rsidRPr="00B94FD3" w:rsidRDefault="00537956" w:rsidP="00537956">
            <w:pPr>
              <w:pStyle w:val="ConsPlusCell"/>
              <w:jc w:val="center"/>
            </w:pPr>
            <w:r w:rsidRPr="00B94FD3">
              <w:t>873514</w:t>
            </w:r>
          </w:p>
        </w:tc>
        <w:tc>
          <w:tcPr>
            <w:tcW w:w="1701" w:type="dxa"/>
            <w:vAlign w:val="center"/>
          </w:tcPr>
          <w:p w:rsidR="00537956" w:rsidRPr="00B94FD3" w:rsidRDefault="00695975" w:rsidP="00537956">
            <w:pPr>
              <w:pStyle w:val="ConsPlusCell"/>
              <w:jc w:val="center"/>
            </w:pPr>
            <w:r w:rsidRPr="00B94FD3">
              <w:t>0</w:t>
            </w:r>
          </w:p>
        </w:tc>
        <w:tc>
          <w:tcPr>
            <w:tcW w:w="1418" w:type="dxa"/>
            <w:vAlign w:val="center"/>
          </w:tcPr>
          <w:p w:rsidR="00537956" w:rsidRPr="00B94FD3" w:rsidRDefault="00695975" w:rsidP="00537956">
            <w:pPr>
              <w:pStyle w:val="ConsPlusCell"/>
              <w:jc w:val="center"/>
            </w:pPr>
            <w:r w:rsidRPr="00B94FD3">
              <w:t>0</w:t>
            </w:r>
          </w:p>
        </w:tc>
      </w:tr>
      <w:tr w:rsidR="00537956" w:rsidRPr="00537956" w:rsidTr="00F64E0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  <w:r w:rsidRPr="00537956">
              <w:t>- средства областного бюджета</w:t>
            </w:r>
          </w:p>
        </w:tc>
        <w:tc>
          <w:tcPr>
            <w:tcW w:w="1985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0</w:t>
            </w:r>
          </w:p>
        </w:tc>
        <w:tc>
          <w:tcPr>
            <w:tcW w:w="1559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0</w:t>
            </w:r>
          </w:p>
        </w:tc>
        <w:tc>
          <w:tcPr>
            <w:tcW w:w="1701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0</w:t>
            </w:r>
          </w:p>
        </w:tc>
        <w:tc>
          <w:tcPr>
            <w:tcW w:w="1418" w:type="dxa"/>
            <w:vAlign w:val="center"/>
          </w:tcPr>
          <w:p w:rsidR="00537956" w:rsidRPr="00B94FD3" w:rsidRDefault="00537956" w:rsidP="00F64E0F">
            <w:pPr>
              <w:pStyle w:val="ConsPlusCell"/>
              <w:jc w:val="center"/>
            </w:pPr>
            <w:r w:rsidRPr="00B94FD3">
              <w:t>0</w:t>
            </w:r>
          </w:p>
        </w:tc>
      </w:tr>
      <w:tr w:rsidR="00537956" w:rsidRPr="00537956" w:rsidTr="00F64E0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  <w:r w:rsidRPr="00537956">
              <w:t>- средства федерального бюджета</w:t>
            </w:r>
          </w:p>
        </w:tc>
        <w:tc>
          <w:tcPr>
            <w:tcW w:w="1985" w:type="dxa"/>
            <w:vAlign w:val="center"/>
          </w:tcPr>
          <w:p w:rsidR="00537956" w:rsidRPr="00537956" w:rsidRDefault="00537956" w:rsidP="00F64E0F">
            <w:pPr>
              <w:pStyle w:val="ConsPlusCell"/>
              <w:jc w:val="center"/>
            </w:pPr>
            <w:r w:rsidRPr="00537956">
              <w:t>0</w:t>
            </w:r>
          </w:p>
        </w:tc>
        <w:tc>
          <w:tcPr>
            <w:tcW w:w="1559" w:type="dxa"/>
            <w:vAlign w:val="center"/>
          </w:tcPr>
          <w:p w:rsidR="00537956" w:rsidRPr="00537956" w:rsidRDefault="00537956" w:rsidP="00F64E0F">
            <w:pPr>
              <w:pStyle w:val="ConsPlusCell"/>
              <w:jc w:val="center"/>
            </w:pPr>
            <w:r w:rsidRPr="00537956">
              <w:t>0</w:t>
            </w:r>
          </w:p>
        </w:tc>
        <w:tc>
          <w:tcPr>
            <w:tcW w:w="1701" w:type="dxa"/>
            <w:vAlign w:val="center"/>
          </w:tcPr>
          <w:p w:rsidR="00537956" w:rsidRPr="00537956" w:rsidRDefault="00537956" w:rsidP="00F64E0F">
            <w:pPr>
              <w:pStyle w:val="ConsPlusCell"/>
              <w:jc w:val="center"/>
            </w:pPr>
            <w:r w:rsidRPr="00537956">
              <w:t>0</w:t>
            </w:r>
          </w:p>
        </w:tc>
        <w:tc>
          <w:tcPr>
            <w:tcW w:w="1418" w:type="dxa"/>
            <w:vAlign w:val="center"/>
          </w:tcPr>
          <w:p w:rsidR="00537956" w:rsidRPr="00537956" w:rsidRDefault="00537956" w:rsidP="00B064E4">
            <w:pPr>
              <w:pStyle w:val="ConsPlusCell"/>
              <w:jc w:val="center"/>
            </w:pPr>
            <w:r w:rsidRPr="00537956">
              <w:t>0</w:t>
            </w:r>
          </w:p>
        </w:tc>
      </w:tr>
      <w:tr w:rsidR="00537956" w:rsidRPr="00537956" w:rsidTr="00F64E0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37956" w:rsidRPr="00537956" w:rsidRDefault="00537956" w:rsidP="00F64E0F">
            <w:pPr>
              <w:pStyle w:val="ConsPlusCell"/>
            </w:pPr>
            <w:r w:rsidRPr="00537956">
              <w:t xml:space="preserve">- внебюджетные </w:t>
            </w:r>
          </w:p>
          <w:p w:rsidR="00537956" w:rsidRPr="00537956" w:rsidRDefault="00537956" w:rsidP="00F64E0F">
            <w:pPr>
              <w:pStyle w:val="ConsPlusCell"/>
            </w:pPr>
            <w:r w:rsidRPr="00537956">
              <w:t>средства</w:t>
            </w:r>
          </w:p>
        </w:tc>
        <w:tc>
          <w:tcPr>
            <w:tcW w:w="1985" w:type="dxa"/>
            <w:vAlign w:val="center"/>
          </w:tcPr>
          <w:p w:rsidR="00537956" w:rsidRPr="00537956" w:rsidRDefault="00745BFF" w:rsidP="00F64E0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37956" w:rsidRPr="00537956" w:rsidRDefault="00745BFF" w:rsidP="00F64E0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37956" w:rsidRPr="00537956" w:rsidRDefault="00745BFF" w:rsidP="00F64E0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537956" w:rsidRPr="00537956" w:rsidRDefault="00745BFF" w:rsidP="00B064E4">
            <w:pPr>
              <w:pStyle w:val="ConsPlusCell"/>
              <w:jc w:val="center"/>
            </w:pPr>
            <w:r>
              <w:t>0</w:t>
            </w:r>
          </w:p>
        </w:tc>
      </w:tr>
    </w:tbl>
    <w:p w:rsidR="00E011DB" w:rsidRDefault="00E011DB"/>
    <w:p w:rsidR="00315854" w:rsidRDefault="00315854"/>
    <w:p w:rsidR="003E33FF" w:rsidRDefault="008339BD" w:rsidP="003E33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="003E33FF" w:rsidRPr="003E33FF">
        <w:rPr>
          <w:b/>
        </w:rPr>
        <w:t>. Общая характеристика, проблемы и прогноз развития сферы реализации Программы</w:t>
      </w:r>
    </w:p>
    <w:p w:rsidR="003E33FF" w:rsidRPr="003E33FF" w:rsidRDefault="003E33FF" w:rsidP="003E33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33FF" w:rsidRPr="003E33FF" w:rsidRDefault="008339BD" w:rsidP="003E33FF">
      <w:pPr>
        <w:ind w:firstLine="706"/>
        <w:jc w:val="both"/>
      </w:pPr>
      <w:r>
        <w:t>2</w:t>
      </w:r>
      <w:r w:rsidR="003E33FF" w:rsidRPr="003E33FF">
        <w:t>.1. Для территории Кировского муниципального района характерны следующие чрезвычайные ситуации, влияющие на безопасность и состояние жизнеобеспечения населения:</w:t>
      </w:r>
    </w:p>
    <w:p w:rsidR="003E33FF" w:rsidRPr="003E33FF" w:rsidRDefault="003E33FF" w:rsidP="003E33FF">
      <w:pPr>
        <w:ind w:firstLine="706"/>
        <w:jc w:val="both"/>
      </w:pPr>
      <w:r w:rsidRPr="003E33FF"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3E33FF" w:rsidRPr="003E33FF" w:rsidRDefault="003E33FF" w:rsidP="003E33FF">
      <w:pPr>
        <w:ind w:firstLine="706"/>
        <w:jc w:val="both"/>
      </w:pPr>
      <w:r w:rsidRPr="003E33FF"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3E33FF" w:rsidRPr="003E33FF" w:rsidRDefault="003E33FF" w:rsidP="003E33FF">
      <w:pPr>
        <w:ind w:firstLine="706"/>
        <w:jc w:val="both"/>
      </w:pPr>
      <w:r w:rsidRPr="003E33FF">
        <w:t>- пожары в жилом фонде и на объектах социально – культурного  и бытового назначения;</w:t>
      </w:r>
    </w:p>
    <w:p w:rsidR="003E33FF" w:rsidRPr="003E33FF" w:rsidRDefault="003E33FF" w:rsidP="003E33FF">
      <w:pPr>
        <w:ind w:firstLine="706"/>
        <w:jc w:val="both"/>
      </w:pPr>
      <w:r w:rsidRPr="003E33FF">
        <w:t>- лесные и торфяные пожары;</w:t>
      </w:r>
    </w:p>
    <w:p w:rsidR="003E33FF" w:rsidRPr="003E33FF" w:rsidRDefault="003E33FF" w:rsidP="003E33FF">
      <w:pPr>
        <w:ind w:firstLine="706"/>
        <w:jc w:val="both"/>
      </w:pPr>
      <w:r w:rsidRPr="003E33FF">
        <w:t>- опасные гидрометеорологические явления (сильный ветер, сильный дождь, снегопад).</w:t>
      </w:r>
    </w:p>
    <w:p w:rsidR="003E33FF" w:rsidRPr="003E33FF" w:rsidRDefault="003E33FF" w:rsidP="003E33FF">
      <w:pPr>
        <w:ind w:firstLine="706"/>
        <w:jc w:val="both"/>
      </w:pPr>
      <w:r w:rsidRPr="003E33FF">
        <w:lastRenderedPageBreak/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E33FF" w:rsidRPr="003E33FF" w:rsidRDefault="003E33FF" w:rsidP="003E33FF">
      <w:pPr>
        <w:ind w:firstLine="706"/>
        <w:jc w:val="both"/>
      </w:pPr>
      <w:r w:rsidRPr="003E33FF"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E33FF" w:rsidRPr="003E33FF" w:rsidRDefault="003E33FF" w:rsidP="003E33FF">
      <w:pPr>
        <w:ind w:firstLine="706"/>
        <w:jc w:val="both"/>
      </w:pPr>
      <w:r w:rsidRPr="003E33FF"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E33FF" w:rsidRPr="003E33FF" w:rsidRDefault="003E33FF" w:rsidP="003E33FF">
      <w:pPr>
        <w:ind w:firstLine="706"/>
        <w:jc w:val="both"/>
      </w:pPr>
      <w:r w:rsidRPr="003E33FF"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</w:t>
      </w: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3E33FF" w:rsidRPr="003E33FF">
        <w:rPr>
          <w:rFonts w:eastAsiaTheme="minorHAnsi"/>
          <w:bCs/>
          <w:lang w:eastAsia="en-US"/>
        </w:rPr>
        <w:t>.2. Прогнозируемые, а также возникающие вне прогноза техногенные и природные ЧС требуют оперативных и скоординированных действий со стороны всех уровней РСЧС.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На решение комплекса этих задач направлена работа по развитию системы оповещения в составе РСЧС.</w:t>
      </w:r>
    </w:p>
    <w:p w:rsidR="003E33FF" w:rsidRPr="003E33FF" w:rsidRDefault="008339BD" w:rsidP="003E33FF">
      <w:pPr>
        <w:ind w:firstLine="709"/>
        <w:jc w:val="both"/>
      </w:pPr>
      <w:r>
        <w:t>2</w:t>
      </w:r>
      <w:r w:rsidR="003E33FF" w:rsidRPr="003E33FF">
        <w:t>.3. 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3E33FF" w:rsidRPr="003E33FF" w:rsidRDefault="003E33FF" w:rsidP="003E33FF">
      <w:pPr>
        <w:ind w:firstLine="706"/>
        <w:jc w:val="both"/>
      </w:pPr>
      <w:r w:rsidRPr="003E33FF"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3E33FF" w:rsidRPr="003E33FF" w:rsidRDefault="003E33FF" w:rsidP="003E33FF">
      <w:pPr>
        <w:ind w:firstLine="706"/>
        <w:jc w:val="both"/>
      </w:pPr>
      <w:r w:rsidRPr="003E33FF">
        <w:t>- создание резервов материальных сре</w:t>
      </w:r>
      <w:proofErr w:type="gramStart"/>
      <w:r w:rsidRPr="003E33FF">
        <w:t>дств дл</w:t>
      </w:r>
      <w:proofErr w:type="gramEnd"/>
      <w:r w:rsidRPr="003E33FF"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3E33FF" w:rsidRPr="003E33FF" w:rsidRDefault="003E33FF" w:rsidP="003E33FF">
      <w:pPr>
        <w:ind w:firstLine="706"/>
        <w:jc w:val="both"/>
      </w:pPr>
      <w:r w:rsidRPr="003E33FF">
        <w:t>- создание условий для оперативного реагирования органов управления и сил при возникновении чрезвычайных ситуаций мирного и  военного времени, обеспечение органов управления и сил гражданской обороны и Кировского районного звена РСЧС техническими средствами и различными видами ресурсов;</w:t>
      </w:r>
    </w:p>
    <w:p w:rsidR="003E33FF" w:rsidRPr="003E33FF" w:rsidRDefault="003E33FF" w:rsidP="003E33FF">
      <w:pPr>
        <w:ind w:firstLine="706"/>
        <w:jc w:val="both"/>
      </w:pPr>
      <w:r w:rsidRPr="003E33FF">
        <w:t>- совершенствование технической оснащенности пункта управления ЕДДС Кировского муниципального района Ленинградской области для создания на территории муниципального района структурированной системы мониторинга и управления инженерными системами зданий и сооружений;</w:t>
      </w:r>
    </w:p>
    <w:p w:rsidR="003E33FF" w:rsidRPr="003E33FF" w:rsidRDefault="008339BD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3FF" w:rsidRPr="003E33FF">
        <w:rPr>
          <w:rFonts w:ascii="Times New Roman" w:hAnsi="Times New Roman" w:cs="Times New Roman"/>
          <w:sz w:val="24"/>
          <w:szCs w:val="24"/>
        </w:rPr>
        <w:t>.4. 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сокращение затрат на ликвидацию чрезвычайных ситуаций;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уменьшение потерь населения при чрезвычайных ситуациях;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снижение экономического ущерба, полученного в результате чрезвычайных ситуаций.</w:t>
      </w:r>
    </w:p>
    <w:p w:rsidR="003E33FF" w:rsidRPr="003E33FF" w:rsidRDefault="008339BD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3FF" w:rsidRPr="003E33FF">
        <w:rPr>
          <w:rFonts w:ascii="Times New Roman" w:hAnsi="Times New Roman" w:cs="Times New Roman"/>
          <w:sz w:val="24"/>
          <w:szCs w:val="24"/>
        </w:rPr>
        <w:t>.5. Реализация основных программных мероприятий позволит:</w:t>
      </w:r>
    </w:p>
    <w:p w:rsidR="003E33FF" w:rsidRPr="003E33FF" w:rsidRDefault="003E33FF" w:rsidP="003E33FF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повысить уровень принимаемых решений руководящим составом при возникновении ЧС мирного и военного времени;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повысить уровень безопасности населения;</w:t>
      </w:r>
    </w:p>
    <w:p w:rsidR="003E33FF" w:rsidRPr="003E33FF" w:rsidRDefault="003E33FF" w:rsidP="003E33F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lastRenderedPageBreak/>
        <w:t>- 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3E33FF" w:rsidRPr="003E33FF" w:rsidRDefault="003E33FF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обеспечить эффективное управление силами и средствами ликвидации чрезвычайных ситуаций;</w:t>
      </w:r>
    </w:p>
    <w:p w:rsidR="003E33FF" w:rsidRPr="003E33FF" w:rsidRDefault="003E33FF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В социальной сфере выполнение программных мероприятий обеспечит:</w:t>
      </w:r>
    </w:p>
    <w:p w:rsidR="003E33FF" w:rsidRPr="003E33FF" w:rsidRDefault="003E33FF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3E33FF" w:rsidRDefault="003E33FF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E33FF">
        <w:rPr>
          <w:rFonts w:ascii="Times New Roman" w:hAnsi="Times New Roman" w:cs="Times New Roman"/>
          <w:sz w:val="24"/>
          <w:szCs w:val="24"/>
        </w:rPr>
        <w:t>- повышение имиджа органа местного самоуправления и служб, обеспечивающих безопасность населения, в том числе в чрезвычайных ситуациях мирного и военного времени.</w:t>
      </w:r>
    </w:p>
    <w:p w:rsidR="00315854" w:rsidRPr="00315854" w:rsidRDefault="00315854" w:rsidP="00315854">
      <w:pPr>
        <w:autoSpaceDE w:val="0"/>
        <w:autoSpaceDN w:val="0"/>
        <w:adjustRightInd w:val="0"/>
        <w:ind w:firstLine="706"/>
        <w:jc w:val="both"/>
      </w:pPr>
      <w:r>
        <w:t>2.6. Ф</w:t>
      </w:r>
      <w:r w:rsidRPr="00315854">
        <w:t xml:space="preserve">инансовое обеспечение </w:t>
      </w:r>
      <w:r>
        <w:t>Программы</w:t>
      </w:r>
      <w:r w:rsidRPr="00315854">
        <w:t xml:space="preserve"> направлено </w:t>
      </w:r>
      <w:proofErr w:type="gramStart"/>
      <w:r w:rsidRPr="00315854">
        <w:t>на практическое обеспечение комплекса мероприятий на территории Кировского муниципального района Ленинградской области в соответствии с требованиями действующего законодательства в сфере</w:t>
      </w:r>
      <w:proofErr w:type="gramEnd"/>
      <w:r w:rsidRPr="00315854">
        <w:t xml:space="preserve"> обеспечения безопасности и жизнедеятельности населения в условиях мирного и военного времени. </w:t>
      </w:r>
    </w:p>
    <w:p w:rsidR="00315854" w:rsidRPr="00315854" w:rsidRDefault="00315854" w:rsidP="00315854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58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и задачи П</w:t>
      </w:r>
      <w:r w:rsidRPr="00315854">
        <w:rPr>
          <w:rFonts w:ascii="Times New Roman" w:hAnsi="Times New Roman" w:cs="Times New Roman"/>
          <w:sz w:val="24"/>
          <w:szCs w:val="24"/>
        </w:rPr>
        <w:t xml:space="preserve">рограммы соответствуют полномочиям, возложенным на администрацию  Кировского муниципального района Ленинградской области 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 отдела по делам ГО и ЧС,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3E33FF" w:rsidRDefault="003E33FF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15854" w:rsidRPr="003E33FF" w:rsidRDefault="00315854" w:rsidP="003E33F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3E33FF" w:rsidRPr="003E33FF">
        <w:rPr>
          <w:rFonts w:eastAsiaTheme="minorHAnsi"/>
          <w:b/>
          <w:bCs/>
          <w:lang w:eastAsia="en-US"/>
        </w:rPr>
        <w:t>. Приоритеты и цели государственной политики в сфере реализации государственной программы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3E33FF" w:rsidRPr="003E33FF">
        <w:rPr>
          <w:rFonts w:eastAsiaTheme="minorHAnsi"/>
          <w:bCs/>
          <w:lang w:eastAsia="en-US"/>
        </w:rPr>
        <w:t>.1. 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3E33FF" w:rsidRPr="003E33FF">
        <w:rPr>
          <w:rFonts w:eastAsiaTheme="minorHAnsi"/>
          <w:bCs/>
          <w:lang w:eastAsia="en-US"/>
        </w:rPr>
        <w:t>.2. Задачами государственной политики в области гражданской обороны являются: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E33FF">
        <w:rPr>
          <w:rFonts w:eastAsiaTheme="minorHAnsi"/>
          <w:bCs/>
          <w:lang w:eastAsia="en-US"/>
        </w:rPr>
        <w:t>д</w:t>
      </w:r>
      <w:proofErr w:type="spellEnd"/>
      <w:r w:rsidRPr="003E33FF">
        <w:rPr>
          <w:rFonts w:eastAsiaTheme="minorHAnsi"/>
          <w:bCs/>
          <w:lang w:eastAsia="en-US"/>
        </w:rPr>
        <w:t>) обеспечение эффективного функционирования сил и сре</w:t>
      </w:r>
      <w:proofErr w:type="gramStart"/>
      <w:r w:rsidRPr="003E33FF">
        <w:rPr>
          <w:rFonts w:eastAsiaTheme="minorHAnsi"/>
          <w:bCs/>
          <w:lang w:eastAsia="en-US"/>
        </w:rPr>
        <w:t>дств гр</w:t>
      </w:r>
      <w:proofErr w:type="gramEnd"/>
      <w:r w:rsidRPr="003E33FF">
        <w:rPr>
          <w:rFonts w:eastAsiaTheme="minorHAnsi"/>
          <w:bCs/>
          <w:lang w:eastAsia="en-US"/>
        </w:rPr>
        <w:t>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lastRenderedPageBreak/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E33FF">
        <w:rPr>
          <w:rFonts w:eastAsiaTheme="minorHAnsi"/>
          <w:bCs/>
          <w:lang w:eastAsia="en-US"/>
        </w:rPr>
        <w:t>з</w:t>
      </w:r>
      <w:proofErr w:type="spellEnd"/>
      <w:r w:rsidRPr="003E33FF">
        <w:rPr>
          <w:rFonts w:eastAsiaTheme="minorHAnsi"/>
          <w:bCs/>
          <w:lang w:eastAsia="en-US"/>
        </w:rPr>
        <w:t>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3E33FF" w:rsidRPr="003E33FF">
        <w:rPr>
          <w:rFonts w:eastAsiaTheme="minorHAnsi"/>
          <w:bCs/>
          <w:lang w:eastAsia="en-US"/>
        </w:rPr>
        <w:t>.3. Мероприятиями по реализации государственной политики в области гражданской обороны являются: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а) совершенствование нормативно-правовой, нормативно-технической и методической базы в области гражданской обороны, в том числе: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принятие нормативных правовых актов, регламентирующих деятельность в области гражданской обороны с учетом современных подходов, и их своевременная актуализация;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 xml:space="preserve">формирование правовых и методических основ </w:t>
      </w:r>
      <w:proofErr w:type="gramStart"/>
      <w:r w:rsidRPr="003E33FF">
        <w:rPr>
          <w:rFonts w:eastAsiaTheme="minorHAnsi"/>
          <w:bCs/>
          <w:lang w:eastAsia="en-US"/>
        </w:rPr>
        <w:t>функционирования системы обеспечения выполнения мероприятий</w:t>
      </w:r>
      <w:proofErr w:type="gramEnd"/>
      <w:r w:rsidRPr="003E33FF">
        <w:rPr>
          <w:rFonts w:eastAsiaTheme="minorHAnsi"/>
          <w:bCs/>
          <w:lang w:eastAsia="en-US"/>
        </w:rPr>
        <w:t xml:space="preserve"> по гражданской обороне с учетом социально-экономических и географических особенностей регионов;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завершение формирования единой системы требований (правил), предъявляемых к проведению мероприятий по гражданской обороне;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ситуациях, в том числе: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обеспечение эффективного взаимодействия системы управления гражданской обороной с единой системой государственного управления в стране;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развитие систем оповещения и информирования населения об опасностях, возникающих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повышение эффективности оповещения населения об опасностях, возникающих при военных конфликтах, а также при угрозе возникновения (возникновении) крупномасштабных чрезвычайных ситуаций природного и техногенного характера;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в)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развитие методов, средств и способов проведения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 xml:space="preserve">совершенствование учета защитных сооружений гражданской обороны и </w:t>
      </w:r>
      <w:proofErr w:type="gramStart"/>
      <w:r w:rsidRPr="003E33FF">
        <w:rPr>
          <w:rFonts w:eastAsiaTheme="minorHAnsi"/>
          <w:bCs/>
          <w:lang w:eastAsia="en-US"/>
        </w:rPr>
        <w:t>контроля за</w:t>
      </w:r>
      <w:proofErr w:type="gramEnd"/>
      <w:r w:rsidRPr="003E33FF">
        <w:rPr>
          <w:rFonts w:eastAsiaTheme="minorHAnsi"/>
          <w:bCs/>
          <w:lang w:eastAsia="en-US"/>
        </w:rPr>
        <w:t xml:space="preserve"> их состоянием и содержанием;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развитие и внедрение новых многовариантных подходов к организации эвакуации, рассредоточения и отселения населения из зон возможных опасностей и размещения его в безопасных районах;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lastRenderedPageBreak/>
        <w:t>создание в целях гражданской обороны запасов материально-технических, продовольственных, медицинских и иных сре</w:t>
      </w:r>
      <w:proofErr w:type="gramStart"/>
      <w:r w:rsidRPr="003E33FF">
        <w:rPr>
          <w:rFonts w:eastAsiaTheme="minorHAnsi"/>
          <w:bCs/>
          <w:lang w:eastAsia="en-US"/>
        </w:rPr>
        <w:t>дств в с</w:t>
      </w:r>
      <w:proofErr w:type="gramEnd"/>
      <w:r w:rsidRPr="003E33FF">
        <w:rPr>
          <w:rFonts w:eastAsiaTheme="minorHAnsi"/>
          <w:bCs/>
          <w:lang w:eastAsia="en-US"/>
        </w:rPr>
        <w:t>оответствии с географическими и природно-климатическими особенностями регионов, уровнем их социально-экономического развития и возможными опасностями, которые могут возникнуть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планирование мероприятий, направленных на восстановление и поддержание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обеспечение безопасности дорожного движения на маршрутах выдвижения сил гражданской обороны в зоны чрезвычайных ситуаций и очаги поражения, а также координация проведения таких мероприятий;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совершенствование мер, направленных на первоочередное жизнеобеспечение населения, пострадавшего при военных конфликтах или вследствие этих конфликтов, а также при крупномасштабных чрезвычайных ситуациях природного и техногенного характера;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г) развитие сил гражданской обороны, в том числе: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формирование в мирное время высокомобильной группировки сил гражданской обороны, способной эффективно выполнять сложные задачи при военных конфликтах и чрезвычайных ситуациях природного и техногенного характера;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наращивание группировки сил гражданской обороны путем создания на военное время в целях решения задач в области гражданской обороны специальных формирований;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обеспечение органов управления гражданской обороной и сил гражданской обороны современной отечественной техникой и экипировкой, авиационно-спасательными технологиями и медицинским оборудованием;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планирование и проведение мероприятий по наращиванию группировки сил гражданской обороны при возникновении военных конфликтов и крупномасштабных чрезвычайных ситуаций природного и техногенного характера;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совершенствование подготовки кадров в области гражданской обороны, включая разработку профессиональных стандартов, федеральных государственных образовательных стандартов высшего образования и среднего профессионального образования;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повышение эффективности командно-штабных, тактико-специальных и специальных учений, штабных и объектовых тренировок по гражданской обороне, проводимых с участием органов управления гражданской обороной и сил гражданской обороны;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планирование и проведение на регулярной основе тренировок по гражданской обороне;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E33FF">
        <w:rPr>
          <w:rFonts w:eastAsiaTheme="minorHAnsi"/>
          <w:bCs/>
          <w:lang w:eastAsia="en-US"/>
        </w:rPr>
        <w:t>д</w:t>
      </w:r>
      <w:proofErr w:type="spellEnd"/>
      <w:r w:rsidRPr="003E33FF">
        <w:rPr>
          <w:rFonts w:eastAsiaTheme="minorHAnsi"/>
          <w:bCs/>
          <w:lang w:eastAsia="en-US"/>
        </w:rPr>
        <w:t>) повышение качества подготовки населения в области гражданской обороны, в том числе: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разработка и внедрение новых форм, программ и методов подготовки в области гражданской обороны с использованием современных технических средств обучения, информационных технологий и тренажеров;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повышение эффективности использования средств массовой информации и современных информационных технологий в целях подготовки населения в области гражданской обороны;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 курсах гражданской обороны и в учебно-консультационных пунктах по гражданской обороне;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реализация комплекса мер, направленных на дооснащение и развитие существующей учебно-материальной базы учебно-методических центров, курсов гражданской обороны и учебно-консультационных пунктов по гражданской обороне;</w:t>
      </w:r>
    </w:p>
    <w:p w:rsidR="003E33FF" w:rsidRPr="003E33FF" w:rsidRDefault="008339BD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3E33FF" w:rsidRPr="003E33FF">
        <w:rPr>
          <w:rFonts w:eastAsiaTheme="minorHAnsi"/>
          <w:bCs/>
          <w:lang w:eastAsia="en-US"/>
        </w:rPr>
        <w:t>.4. Реализация государственной политики в области гражданской обороны позволит: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а) сформировать отвечающую современным требованиям нормативно-правовую, нормативно-техническую и методическую базу в области гражданской обороны;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lastRenderedPageBreak/>
        <w:t>б) сформировать единую систему требований к мероприятиям по гражданской обороне и правил их проведения;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в) оптимизировать с учетом современных угроз систему мероприятий по защите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3FF">
        <w:rPr>
          <w:rFonts w:eastAsiaTheme="minorHAnsi"/>
          <w:bCs/>
          <w:lang w:eastAsia="en-US"/>
        </w:rPr>
        <w:t>г) сформировать новые подходы к организации и ведению гражданской обороны на основе передовых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3E33FF" w:rsidRDefault="003E33FF" w:rsidP="003E3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E33FF">
        <w:rPr>
          <w:rFonts w:eastAsiaTheme="minorHAnsi"/>
          <w:bCs/>
          <w:lang w:eastAsia="en-US"/>
        </w:rPr>
        <w:t>д</w:t>
      </w:r>
      <w:proofErr w:type="spellEnd"/>
      <w:r w:rsidRPr="003E33FF">
        <w:rPr>
          <w:rFonts w:eastAsiaTheme="minorHAnsi"/>
          <w:bCs/>
          <w:lang w:eastAsia="en-US"/>
        </w:rPr>
        <w:t>) обеспечить дифференцированный подход к защите населения, материальных и культурных ценностей на определенных территориях Российской Федерации от опасностей, возникающих при военных конфликтах и чрезвычайных ситуациях, обеспечивающий необходимый уровень защищенности.</w:t>
      </w:r>
    </w:p>
    <w:p w:rsidR="000F5D77" w:rsidRDefault="000F5D77" w:rsidP="003E33FF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</w:p>
    <w:p w:rsidR="00315854" w:rsidRPr="003E33FF" w:rsidRDefault="00315854" w:rsidP="003E33FF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</w:p>
    <w:p w:rsidR="003E33FF" w:rsidRPr="003E33FF" w:rsidRDefault="008339BD" w:rsidP="003E33FF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33FF" w:rsidRPr="003E33FF">
        <w:rPr>
          <w:rFonts w:ascii="Times New Roman" w:hAnsi="Times New Roman" w:cs="Times New Roman"/>
          <w:b/>
          <w:sz w:val="24"/>
          <w:szCs w:val="24"/>
        </w:rPr>
        <w:t>. Информация о проектах и комплексах процессных мероприятий Программы</w:t>
      </w:r>
    </w:p>
    <w:p w:rsidR="003E33FF" w:rsidRPr="00AF467A" w:rsidRDefault="003E33FF" w:rsidP="003E33FF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</w:p>
    <w:p w:rsidR="003E33FF" w:rsidRPr="00AF467A" w:rsidRDefault="008339BD" w:rsidP="000A5623">
      <w:pPr>
        <w:pStyle w:val="ConsPlusNormal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33FF" w:rsidRPr="00AF467A">
        <w:rPr>
          <w:rFonts w:ascii="Times New Roman" w:hAnsi="Times New Roman" w:cs="Times New Roman"/>
          <w:sz w:val="24"/>
          <w:szCs w:val="24"/>
        </w:rPr>
        <w:t>.1. Проект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</w:r>
    </w:p>
    <w:p w:rsidR="002F2629" w:rsidRPr="00AF467A" w:rsidRDefault="000F5D77" w:rsidP="00450687">
      <w:pPr>
        <w:ind w:firstLine="709"/>
      </w:pPr>
      <w:r>
        <w:t>Срок исполнения: 2022-2024 г</w:t>
      </w:r>
      <w:r w:rsidR="00450687" w:rsidRPr="00AF467A">
        <w:t>г.</w:t>
      </w:r>
    </w:p>
    <w:p w:rsidR="002F2629" w:rsidRPr="00AF467A" w:rsidRDefault="00AF467A" w:rsidP="00450687">
      <w:pPr>
        <w:ind w:firstLine="709"/>
      </w:pPr>
      <w:r w:rsidRPr="00AF467A">
        <w:t>Мероприятия проект</w:t>
      </w:r>
      <w:r>
        <w:t>ной части Программы</w:t>
      </w:r>
      <w:r w:rsidR="00450687" w:rsidRPr="00AF467A">
        <w:t>:</w:t>
      </w:r>
    </w:p>
    <w:p w:rsidR="00450687" w:rsidRPr="00AF467A" w:rsidRDefault="00DE19B9" w:rsidP="00450687">
      <w:pPr>
        <w:ind w:firstLine="709"/>
      </w:pPr>
      <w:r>
        <w:t xml:space="preserve">- </w:t>
      </w:r>
      <w:r w:rsidR="00450687" w:rsidRPr="00AF467A">
        <w:t xml:space="preserve">Выполнение </w:t>
      </w:r>
      <w:r w:rsidR="00AF467A" w:rsidRPr="00AF467A">
        <w:t>трех</w:t>
      </w:r>
      <w:r w:rsidR="00450687" w:rsidRPr="00AF467A">
        <w:t xml:space="preserve"> этапов по монтажу оборудования для сопряжения МАСЦО Кировского муниципального района Ленинградской области  и  МАСЦО городских поселений.</w:t>
      </w:r>
    </w:p>
    <w:p w:rsidR="00450687" w:rsidRPr="00AF467A" w:rsidRDefault="00450687" w:rsidP="00450687">
      <w:pPr>
        <w:ind w:firstLine="709"/>
      </w:pPr>
    </w:p>
    <w:p w:rsidR="00450687" w:rsidRPr="00AF467A" w:rsidRDefault="008339BD" w:rsidP="000A5623">
      <w:pPr>
        <w:pStyle w:val="ConsPlusCell"/>
        <w:ind w:left="34" w:firstLine="675"/>
        <w:jc w:val="center"/>
      </w:pPr>
      <w:r>
        <w:t>4</w:t>
      </w:r>
      <w:r w:rsidR="00450687" w:rsidRPr="00AF467A">
        <w:t>.2. Комплекс процессных мероприятий «Обеспечение и поддержание в готовности сил и средств ГО и РСЧС Кировского муниципального района Ленинградской области»</w:t>
      </w:r>
    </w:p>
    <w:p w:rsidR="000A5623" w:rsidRPr="00AF467A" w:rsidRDefault="000F5D77" w:rsidP="000A5623">
      <w:pPr>
        <w:ind w:firstLine="709"/>
      </w:pPr>
      <w:r>
        <w:t>Срок исполнения: 2022-2024 г</w:t>
      </w:r>
      <w:r w:rsidR="000A5623" w:rsidRPr="00AF467A">
        <w:t>г.</w:t>
      </w:r>
    </w:p>
    <w:p w:rsidR="00AF467A" w:rsidRPr="00AF467A" w:rsidRDefault="00AF467A" w:rsidP="00AF467A">
      <w:pPr>
        <w:ind w:firstLine="709"/>
      </w:pPr>
      <w:r>
        <w:t>Мероприятия процессной части Программы</w:t>
      </w:r>
      <w:r w:rsidRPr="00AF467A">
        <w:t>:</w:t>
      </w:r>
    </w:p>
    <w:p w:rsidR="00C634AF" w:rsidRPr="00DE19B9" w:rsidRDefault="00AF467A" w:rsidP="00AF467A">
      <w:pPr>
        <w:ind w:firstLine="709"/>
      </w:pPr>
      <w:r w:rsidRPr="00DE19B9">
        <w:t xml:space="preserve">- </w:t>
      </w:r>
      <w:r w:rsidR="00DE19B9">
        <w:t>п</w:t>
      </w:r>
      <w:r w:rsidRPr="00DE19B9">
        <w:t>одготовка руководящего состава, специалистов и населения в области ГО и защиты от ЧС;</w:t>
      </w:r>
    </w:p>
    <w:p w:rsidR="00AF467A" w:rsidRPr="00DE19B9" w:rsidRDefault="00AF467A" w:rsidP="00AF467A">
      <w:pPr>
        <w:ind w:firstLine="709"/>
      </w:pPr>
      <w:r w:rsidRPr="00DE19B9">
        <w:t>-</w:t>
      </w:r>
      <w:r w:rsidR="004360F7" w:rsidRPr="00DE19B9">
        <w:t xml:space="preserve"> </w:t>
      </w:r>
      <w:r w:rsidR="00DE19B9">
        <w:t>о</w:t>
      </w:r>
      <w:r w:rsidR="004360F7" w:rsidRPr="00DE19B9">
        <w:t>плата услуг мобильной связи отдела по делам ГО и ЧС</w:t>
      </w:r>
      <w:r w:rsidR="00DE19B9">
        <w:t>;</w:t>
      </w:r>
    </w:p>
    <w:p w:rsidR="00AF467A" w:rsidRPr="00DE19B9" w:rsidRDefault="00AF467A" w:rsidP="00AF467A">
      <w:pPr>
        <w:ind w:firstLine="709"/>
      </w:pPr>
      <w:r w:rsidRPr="00DE19B9">
        <w:t>-</w:t>
      </w:r>
      <w:r w:rsidR="00DE19B9" w:rsidRPr="00DE19B9">
        <w:t xml:space="preserve"> </w:t>
      </w:r>
      <w:r w:rsidR="00DE19B9">
        <w:t>с</w:t>
      </w:r>
      <w:r w:rsidR="00DE19B9" w:rsidRPr="00DE19B9">
        <w:t>оздание резервов материальных ресурсов для ликвидации ЧС</w:t>
      </w:r>
      <w:r w:rsidR="00DE19B9">
        <w:t>;</w:t>
      </w:r>
    </w:p>
    <w:p w:rsidR="00AF467A" w:rsidRDefault="00AF467A" w:rsidP="00AF467A">
      <w:pPr>
        <w:ind w:firstLine="709"/>
      </w:pPr>
      <w:r w:rsidRPr="00DE19B9">
        <w:t xml:space="preserve">- </w:t>
      </w:r>
      <w:r w:rsidR="00DE19B9">
        <w:t>о</w:t>
      </w:r>
      <w:r w:rsidRPr="00DE19B9">
        <w:t>бслуживание территории муниципального района профессиональным аварийно–спасательным формированием в виде АС и ДНР при возникновении чрезвычайных ситуаций</w:t>
      </w:r>
      <w:r w:rsidR="00DE19B9">
        <w:t>.</w:t>
      </w:r>
    </w:p>
    <w:p w:rsidR="00315854" w:rsidRDefault="00315854" w:rsidP="00AF467A">
      <w:pPr>
        <w:ind w:firstLine="709"/>
      </w:pPr>
    </w:p>
    <w:p w:rsidR="00315854" w:rsidRDefault="00315854" w:rsidP="00AF467A">
      <w:pPr>
        <w:ind w:firstLine="709"/>
      </w:pPr>
    </w:p>
    <w:p w:rsidR="00315854" w:rsidRDefault="00315854" w:rsidP="00AF467A">
      <w:pPr>
        <w:ind w:firstLine="709"/>
      </w:pPr>
    </w:p>
    <w:p w:rsidR="00315854" w:rsidRDefault="00315854" w:rsidP="00AF467A">
      <w:pPr>
        <w:ind w:firstLine="709"/>
      </w:pPr>
    </w:p>
    <w:p w:rsidR="00315854" w:rsidRDefault="00315854" w:rsidP="00AF467A">
      <w:pPr>
        <w:ind w:firstLine="709"/>
      </w:pPr>
    </w:p>
    <w:p w:rsidR="00315854" w:rsidRPr="00DE19B9" w:rsidRDefault="00315854" w:rsidP="00AF467A">
      <w:pPr>
        <w:ind w:firstLine="709"/>
      </w:pPr>
    </w:p>
    <w:p w:rsidR="008339BD" w:rsidRDefault="008339BD" w:rsidP="00C634AF">
      <w:pPr>
        <w:widowControl w:val="0"/>
        <w:jc w:val="center"/>
        <w:rPr>
          <w:b/>
        </w:rPr>
      </w:pPr>
    </w:p>
    <w:p w:rsidR="00C634AF" w:rsidRPr="005D30D3" w:rsidRDefault="008339BD" w:rsidP="00C634AF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5. </w:t>
      </w:r>
      <w:r w:rsidR="00C634AF" w:rsidRPr="005D30D3">
        <w:rPr>
          <w:b/>
        </w:rPr>
        <w:t>Сведения о показателях (индикаторах) и их значениях</w:t>
      </w:r>
    </w:p>
    <w:p w:rsidR="00C634AF" w:rsidRPr="005D30D3" w:rsidRDefault="00C634AF" w:rsidP="00C634AF">
      <w:pPr>
        <w:widowControl w:val="0"/>
        <w:jc w:val="center"/>
        <w:rPr>
          <w:b/>
        </w:rPr>
      </w:pPr>
      <w:r w:rsidRPr="005D30D3">
        <w:rPr>
          <w:b/>
        </w:rPr>
        <w:t xml:space="preserve"> муниципальной программы Кировского муниципального района Ленинградской области</w:t>
      </w:r>
    </w:p>
    <w:p w:rsidR="00C634AF" w:rsidRPr="005D30D3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D3">
        <w:rPr>
          <w:rFonts w:ascii="Times New Roman" w:hAnsi="Times New Roman" w:cs="Times New Roman"/>
          <w:b/>
          <w:sz w:val="24"/>
          <w:szCs w:val="24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634AF" w:rsidRDefault="00C634AF" w:rsidP="00C634AF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C634AF" w:rsidRPr="005D30D3" w:rsidTr="00D24586">
        <w:trPr>
          <w:trHeight w:val="76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041C5"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C634AF" w:rsidRPr="005D30D3" w:rsidRDefault="00C634AF" w:rsidP="00F64E0F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C634AF" w:rsidRPr="005D30D3" w:rsidRDefault="00C634AF" w:rsidP="00F64E0F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C634AF" w:rsidRPr="005D30D3" w:rsidRDefault="00C634AF" w:rsidP="00F64E0F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C634AF" w:rsidRPr="005D30D3" w:rsidRDefault="00C634AF" w:rsidP="00D24586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C634AF" w:rsidRPr="005D30D3" w:rsidTr="00D24586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2021 год  (оценка)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2022 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2023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2024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34AF" w:rsidRPr="005D30D3" w:rsidTr="00D24586">
        <w:trPr>
          <w:trHeight w:val="297"/>
        </w:trPr>
        <w:tc>
          <w:tcPr>
            <w:tcW w:w="15168" w:type="dxa"/>
            <w:gridSpan w:val="13"/>
            <w:vAlign w:val="center"/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C634AF" w:rsidRPr="005D30D3" w:rsidTr="004360F7">
        <w:trPr>
          <w:trHeight w:val="49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165A5D" w:rsidRDefault="00165A5D" w:rsidP="001E5A81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8</w:t>
            </w:r>
            <w:r w:rsidRPr="005D30D3">
              <w:rPr>
                <w:sz w:val="20"/>
                <w:szCs w:val="20"/>
                <w:u w:val="single"/>
              </w:rPr>
              <w:t>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45</w:t>
            </w:r>
            <w:r w:rsidRPr="005D30D3">
              <w:rPr>
                <w:sz w:val="20"/>
                <w:szCs w:val="20"/>
                <w:lang w:val="en-US"/>
              </w:rPr>
              <w:t>4</w:t>
            </w:r>
            <w:r w:rsidRPr="005D30D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96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88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E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7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2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5FF" w:rsidRPr="005D30D3" w:rsidRDefault="00A275FF" w:rsidP="00A275F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A275FF" w:rsidP="00A275F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0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6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 w:rsidR="005A49E4"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 xml:space="preserve">МАСЦО </w:t>
            </w:r>
            <w:proofErr w:type="spellStart"/>
            <w:r w:rsidRPr="002823E8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2823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98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5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</w:t>
            </w:r>
            <w:r w:rsidRPr="002823E8">
              <w:rPr>
                <w:rFonts w:ascii="Times New Roman" w:hAnsi="Times New Roman" w:cs="Times New Roman"/>
              </w:rPr>
              <w:lastRenderedPageBreak/>
              <w:t xml:space="preserve">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  <w:r w:rsidR="00B0508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75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 w:rsidR="00B76D37">
              <w:rPr>
                <w:rFonts w:ascii="Times New Roman" w:hAnsi="Times New Roman" w:cs="Times New Roman"/>
              </w:rPr>
              <w:t xml:space="preserve">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9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2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349000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63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49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4360F7">
            <w:pPr>
              <w:widowControl w:val="0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407C9D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</w:tcPr>
          <w:p w:rsidR="009A4A16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 w:rsidRPr="009A4A16">
              <w:rPr>
                <w:sz w:val="20"/>
                <w:szCs w:val="20"/>
              </w:rPr>
              <w:t>929880</w:t>
            </w:r>
          </w:p>
        </w:tc>
        <w:tc>
          <w:tcPr>
            <w:tcW w:w="1275" w:type="dxa"/>
            <w:gridSpan w:val="2"/>
          </w:tcPr>
          <w:p w:rsidR="00C634AF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A4A16">
              <w:rPr>
                <w:sz w:val="20"/>
                <w:szCs w:val="20"/>
              </w:rPr>
              <w:t>366</w:t>
            </w:r>
          </w:p>
        </w:tc>
        <w:tc>
          <w:tcPr>
            <w:tcW w:w="1280" w:type="dxa"/>
            <w:gridSpan w:val="2"/>
          </w:tcPr>
          <w:p w:rsidR="00C634AF" w:rsidRPr="009A4A16" w:rsidRDefault="009A4A16" w:rsidP="00F64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56366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B94FD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B94FD3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FF" w:rsidRDefault="00A275FF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315854" w:rsidRDefault="00315854" w:rsidP="00C634AF">
      <w:pPr>
        <w:autoSpaceDE w:val="0"/>
        <w:autoSpaceDN w:val="0"/>
        <w:adjustRightInd w:val="0"/>
        <w:ind w:left="10206"/>
        <w:jc w:val="center"/>
      </w:pPr>
    </w:p>
    <w:p w:rsidR="00C634AF" w:rsidRPr="00E17C57" w:rsidRDefault="008339BD" w:rsidP="00C634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6. </w:t>
      </w:r>
      <w:r w:rsidR="00C634AF" w:rsidRPr="00E17C57">
        <w:rPr>
          <w:b/>
        </w:rPr>
        <w:t xml:space="preserve">Сведения о порядке сбора информации и методике расчета показателей (индикаторов) </w:t>
      </w:r>
    </w:p>
    <w:p w:rsidR="00C634AF" w:rsidRPr="00E17C57" w:rsidRDefault="00C634AF" w:rsidP="00C634AF">
      <w:pPr>
        <w:autoSpaceDE w:val="0"/>
        <w:autoSpaceDN w:val="0"/>
        <w:adjustRightInd w:val="0"/>
        <w:jc w:val="center"/>
        <w:rPr>
          <w:b/>
        </w:rPr>
      </w:pPr>
      <w:r w:rsidRPr="00E17C57">
        <w:rPr>
          <w:b/>
        </w:rPr>
        <w:t>муниципальной программы Кировского муниципального района Ленинградской области</w:t>
      </w:r>
    </w:p>
    <w:p w:rsidR="00315F8F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57">
        <w:rPr>
          <w:rFonts w:ascii="Times New Roman" w:hAnsi="Times New Roman" w:cs="Times New Roman"/>
          <w:b/>
          <w:sz w:val="24"/>
          <w:szCs w:val="24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C634AF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57">
        <w:rPr>
          <w:rFonts w:ascii="Times New Roman" w:hAnsi="Times New Roman" w:cs="Times New Roman"/>
          <w:b/>
          <w:sz w:val="24"/>
          <w:szCs w:val="24"/>
        </w:rPr>
        <w:t xml:space="preserve">на территории Кировского муниципального района Ленинградской области» </w:t>
      </w:r>
    </w:p>
    <w:p w:rsidR="00C634AF" w:rsidRPr="00E17C57" w:rsidRDefault="00C634AF" w:rsidP="00C6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C634AF" w:rsidRPr="00E17C57" w:rsidTr="00B94FD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3041C5" w:rsidRDefault="003041C5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C634AF" w:rsidRPr="00E17C57" w:rsidTr="00B94FD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C634AF" w:rsidRPr="00E17C57" w:rsidTr="00B94FD3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793282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793282">
              <w:rPr>
                <w:rFonts w:ascii="Times New Roman" w:hAnsi="Times New Roman" w:cs="Times New Roman"/>
              </w:rPr>
              <w:t>Подготовка руководящего состава, специалистов и населения</w:t>
            </w:r>
            <w:r w:rsidR="00165A5D">
              <w:rPr>
                <w:rFonts w:ascii="Times New Roman" w:hAnsi="Times New Roman" w:cs="Times New Roman"/>
              </w:rPr>
              <w:t xml:space="preserve"> в области ГО и защиты от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Расчет количества человек произведен на основании </w:t>
            </w:r>
            <w:r w:rsidR="006C042B">
              <w:rPr>
                <w:sz w:val="20"/>
                <w:szCs w:val="20"/>
              </w:rPr>
              <w:t>П</w:t>
            </w:r>
            <w:r w:rsidRPr="002823E8">
              <w:rPr>
                <w:sz w:val="20"/>
                <w:szCs w:val="20"/>
              </w:rPr>
              <w:t xml:space="preserve">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      </w:r>
            <w:r w:rsidRPr="002823E8">
              <w:rPr>
                <w:sz w:val="20"/>
                <w:szCs w:val="20"/>
              </w:rPr>
              <w:t xml:space="preserve">, утвержденного приказом МЧС России от 24.04.2020 № 262. 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 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 w:rsidR="006C042B"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1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Постановления Правительства РФ от 02.11.2000 № 841 «Об утверждении Положения о подготовке населения в области гражданской обороны» и от 18.09.2020 № 1485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DE19B9">
              <w:rPr>
                <w:sz w:val="20"/>
                <w:szCs w:val="20"/>
              </w:rPr>
              <w:t>»</w:t>
            </w:r>
            <w:r w:rsidRPr="002823E8">
              <w:rPr>
                <w:sz w:val="20"/>
                <w:szCs w:val="20"/>
              </w:rPr>
              <w:t xml:space="preserve">; </w:t>
            </w:r>
          </w:p>
          <w:p w:rsidR="00C634AF" w:rsidRPr="002823E8" w:rsidRDefault="00C634AF" w:rsidP="00DE19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Приказ МЧС России от 24.04.2020 № 262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 xml:space="preserve">Об утверждении перечня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</w:t>
            </w:r>
            <w:r w:rsidR="00DE19B9" w:rsidRPr="00DE19B9">
              <w:rPr>
                <w:sz w:val="20"/>
                <w:szCs w:val="20"/>
              </w:rPr>
              <w:lastRenderedPageBreak/>
              <w:t>методических центрах, а также на курсах гражданской обороны</w:t>
            </w:r>
            <w:r w:rsidR="00DE19B9">
              <w:rPr>
                <w:sz w:val="20"/>
                <w:szCs w:val="20"/>
              </w:rPr>
              <w:t>»</w:t>
            </w:r>
            <w:r w:rsidR="00932A86">
              <w:rPr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</w:t>
            </w:r>
            <w:r w:rsidR="00DE19B9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315F8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F5D77">
              <w:rPr>
                <w:sz w:val="20"/>
                <w:szCs w:val="20"/>
              </w:rPr>
              <w:t>2-2024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932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r w:rsidR="00932A86">
              <w:rPr>
                <w:sz w:val="20"/>
                <w:szCs w:val="20"/>
              </w:rPr>
              <w:t>:</w:t>
            </w:r>
            <w:r w:rsidR="006E4501">
              <w:rPr>
                <w:sz w:val="20"/>
                <w:szCs w:val="20"/>
              </w:rPr>
              <w:t xml:space="preserve"> </w:t>
            </w:r>
            <w:r w:rsidR="00932A86">
              <w:rPr>
                <w:sz w:val="20"/>
                <w:szCs w:val="20"/>
              </w:rPr>
              <w:t>«</w:t>
            </w:r>
            <w:r w:rsidR="006E4501">
              <w:rPr>
                <w:sz w:val="20"/>
                <w:szCs w:val="20"/>
              </w:rPr>
              <w:t>Кировский муниципальный район Ленинградской области Местная система оповещения. 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 w:rsidR="00932A86">
              <w:rPr>
                <w:sz w:val="20"/>
                <w:szCs w:val="20"/>
              </w:rPr>
              <w:t>».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B05080" w:rsidP="00DE1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Номенклатура резервов материальных средств утверждена  нормативными правовыми актами администрации Кировского муниципального района Ленинградской области.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</w:t>
            </w:r>
            <w:r w:rsidR="006C042B">
              <w:rPr>
                <w:sz w:val="20"/>
                <w:szCs w:val="20"/>
              </w:rPr>
              <w:t>ов</w:t>
            </w:r>
            <w:r w:rsidRPr="002823E8">
              <w:rPr>
                <w:sz w:val="20"/>
                <w:szCs w:val="20"/>
              </w:rPr>
              <w:t>, установленной по результатам опроса организаций – поставщиков соответствующ</w:t>
            </w:r>
            <w:r w:rsidR="006C042B">
              <w:rPr>
                <w:sz w:val="20"/>
                <w:szCs w:val="20"/>
              </w:rPr>
              <w:t>их</w:t>
            </w:r>
            <w:r w:rsidRPr="002823E8">
              <w:rPr>
                <w:sz w:val="20"/>
                <w:szCs w:val="20"/>
              </w:rPr>
              <w:t xml:space="preserve"> товар</w:t>
            </w:r>
            <w:r w:rsidR="006C042B">
              <w:rPr>
                <w:sz w:val="20"/>
                <w:szCs w:val="20"/>
              </w:rPr>
              <w:t>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 xml:space="preserve">О создании резервов: 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муниципального  района Ленинградской области от 01.04.2020 № 455 «О резервах материальных ресурсов для ликвидации чрезвычайных ситуаций на территории Кировского муниципального  района Ленинградской области» и от 22.06.2021 № 1162 «О внесении изменений в постановление администрации Кировского муниципального  района Ленинградской области от 01 апреля 2020 года № 455 «О резервах материальных ресурсов для ликвидации чрезвычайных ситуаций на территории Кировского </w:t>
            </w:r>
            <w:r w:rsidRPr="002823E8">
              <w:rPr>
                <w:bCs/>
                <w:sz w:val="20"/>
                <w:szCs w:val="20"/>
              </w:rPr>
              <w:lastRenderedPageBreak/>
              <w:t>муниципального  района Ленинградской</w:t>
            </w:r>
            <w:proofErr w:type="gramEnd"/>
            <w:r w:rsidRPr="002823E8">
              <w:rPr>
                <w:bCs/>
                <w:sz w:val="20"/>
                <w:szCs w:val="20"/>
              </w:rPr>
              <w:t xml:space="preserve"> области».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>О номенклатуре резервов:</w:t>
            </w:r>
          </w:p>
          <w:p w:rsidR="00C634AF" w:rsidRPr="002823E8" w:rsidRDefault="00C634AF" w:rsidP="008339BD">
            <w:pPr>
              <w:jc w:val="both"/>
              <w:rPr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</w:t>
            </w:r>
            <w:r w:rsidRPr="008339BD">
              <w:rPr>
                <w:bCs/>
                <w:sz w:val="20"/>
                <w:szCs w:val="20"/>
              </w:rPr>
              <w:t>муниципального  района Ленинградской области от 04.06.2021 № 1067</w:t>
            </w:r>
            <w:r w:rsidR="008339BD" w:rsidRP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материалов и оборудования аварийного запаса, горюче-смазочных материалов для ликвидации последствий чрезвычайных ситуаций на территории Кировского муниципального района Ленинградской области»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№ </w:t>
            </w:r>
            <w:r w:rsidRPr="002823E8">
              <w:rPr>
                <w:bCs/>
                <w:sz w:val="20"/>
                <w:szCs w:val="20"/>
              </w:rPr>
              <w:t>1068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резервов вещевого имущества, предметов первой необходимости и ресурсов жизнеобеспечения для ликвидации последствий чрезвычайных ситуаций на территории Кировского муниципального района</w:t>
            </w:r>
            <w:proofErr w:type="gramEnd"/>
            <w:r w:rsidR="008339BD" w:rsidRPr="008339BD">
              <w:rPr>
                <w:sz w:val="20"/>
                <w:szCs w:val="20"/>
              </w:rPr>
              <w:t xml:space="preserve">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1069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продовольствия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1070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строительных материалов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5</w:t>
            </w:r>
            <w:r w:rsidR="00AF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widowControl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Оплата услуг по муниципальному контракту </w:t>
            </w:r>
            <w:r w:rsidR="004360F7" w:rsidRPr="005D30D3">
              <w:rPr>
                <w:sz w:val="20"/>
                <w:szCs w:val="20"/>
              </w:rPr>
              <w:t xml:space="preserve">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="004360F7" w:rsidRPr="005D30D3">
              <w:rPr>
                <w:sz w:val="20"/>
                <w:szCs w:val="20"/>
              </w:rPr>
              <w:t xml:space="preserve"> </w:t>
            </w:r>
            <w:r w:rsidRPr="002823E8">
              <w:rPr>
                <w:sz w:val="20"/>
                <w:szCs w:val="20"/>
              </w:rPr>
              <w:t xml:space="preserve">за обслуживание территории </w:t>
            </w:r>
            <w:r w:rsidRPr="002823E8">
              <w:rPr>
                <w:sz w:val="20"/>
                <w:szCs w:val="20"/>
              </w:rPr>
              <w:lastRenderedPageBreak/>
              <w:t>муниципального района в виде АС и ДНР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установленной по результатам опроса организаций – поставщиков соответствующего услуги, из </w:t>
            </w:r>
            <w:r w:rsidRPr="002823E8">
              <w:rPr>
                <w:sz w:val="20"/>
                <w:szCs w:val="20"/>
              </w:rPr>
              <w:lastRenderedPageBreak/>
              <w:t>расчета численности населения Кировского муниципального района Ленинградской области.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9BD" w:rsidRDefault="008339BD" w:rsidP="00C634AF">
      <w:pPr>
        <w:ind w:firstLine="709"/>
        <w:jc w:val="center"/>
        <w:rPr>
          <w:b/>
        </w:rPr>
      </w:pPr>
    </w:p>
    <w:p w:rsidR="00315854" w:rsidRDefault="008339BD" w:rsidP="00C634AF">
      <w:pPr>
        <w:ind w:firstLine="709"/>
        <w:jc w:val="center"/>
        <w:rPr>
          <w:b/>
        </w:rPr>
      </w:pPr>
      <w:r>
        <w:rPr>
          <w:b/>
        </w:rPr>
        <w:t xml:space="preserve">7. </w:t>
      </w:r>
      <w:r w:rsidR="00C634AF" w:rsidRPr="002A46C6">
        <w:rPr>
          <w:b/>
        </w:rPr>
        <w:t>План реализации муниципальной программы Киров</w:t>
      </w:r>
    </w:p>
    <w:p w:rsidR="00315854" w:rsidRDefault="00315854" w:rsidP="00C634AF">
      <w:pPr>
        <w:ind w:firstLine="709"/>
        <w:jc w:val="center"/>
        <w:rPr>
          <w:b/>
        </w:rPr>
      </w:pPr>
    </w:p>
    <w:p w:rsidR="00C634AF" w:rsidRPr="002A46C6" w:rsidRDefault="00C634AF" w:rsidP="00C634AF">
      <w:pPr>
        <w:ind w:firstLine="709"/>
        <w:jc w:val="center"/>
        <w:rPr>
          <w:b/>
        </w:rPr>
      </w:pPr>
      <w:proofErr w:type="spellStart"/>
      <w:r w:rsidRPr="002A46C6">
        <w:rPr>
          <w:b/>
        </w:rPr>
        <w:t>ского</w:t>
      </w:r>
      <w:proofErr w:type="spellEnd"/>
      <w:r w:rsidRPr="002A46C6">
        <w:rPr>
          <w:b/>
        </w:rPr>
        <w:t xml:space="preserve"> муниципального района Ленинградской области </w:t>
      </w:r>
    </w:p>
    <w:p w:rsidR="00C634AF" w:rsidRPr="002A46C6" w:rsidRDefault="00C634AF" w:rsidP="00C634AF">
      <w:pPr>
        <w:ind w:firstLine="709"/>
        <w:jc w:val="center"/>
        <w:rPr>
          <w:b/>
        </w:rPr>
      </w:pPr>
      <w:r w:rsidRPr="002A46C6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C634AF" w:rsidRDefault="00C634AF" w:rsidP="00C634AF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C634AF" w:rsidRPr="004F39EA" w:rsidTr="00115B6E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407C9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C634AF" w:rsidRPr="004F39EA" w:rsidTr="00D856C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634AF" w:rsidRPr="004F39EA" w:rsidTr="00D856C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34AF" w:rsidRPr="004F39EA" w:rsidTr="00D856C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578B" w:rsidRPr="00165A5D" w:rsidRDefault="00E6578B" w:rsidP="00CC1730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C634AF" w:rsidRPr="00165A5D" w:rsidRDefault="00C634AF" w:rsidP="00CC1730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78B" w:rsidRPr="00165A5D" w:rsidRDefault="00E6578B" w:rsidP="00E6578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C634AF" w:rsidRPr="00165A5D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2739180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D856C3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3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6230512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5356998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115B6E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C634AF" w:rsidRPr="004F39EA" w:rsidTr="00D856C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F64E0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C634AF" w:rsidRPr="00165A5D" w:rsidRDefault="00E339A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</w:t>
            </w:r>
            <w:r w:rsidR="00C634AF" w:rsidRPr="00165A5D">
              <w:rPr>
                <w:sz w:val="20"/>
                <w:szCs w:val="20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075F5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165A5D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E390B" w:rsidRPr="003D2AC1" w:rsidTr="00165A5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FB08DC" w:rsidRPr="00165A5D" w:rsidRDefault="003D2AC1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</w:t>
            </w:r>
            <w:r w:rsidR="0024793B" w:rsidRPr="00165A5D">
              <w:rPr>
                <w:sz w:val="20"/>
                <w:szCs w:val="20"/>
              </w:rPr>
              <w:t>О</w:t>
            </w:r>
            <w:r w:rsidRPr="00165A5D">
              <w:rPr>
                <w:sz w:val="20"/>
                <w:szCs w:val="20"/>
              </w:rPr>
              <w:t>беспе</w:t>
            </w:r>
            <w:r w:rsidR="00E465F3" w:rsidRPr="00165A5D">
              <w:rPr>
                <w:sz w:val="20"/>
                <w:szCs w:val="20"/>
              </w:rPr>
              <w:t xml:space="preserve">чение </w:t>
            </w:r>
            <w:r w:rsidR="0024793B" w:rsidRPr="00165A5D">
              <w:rPr>
                <w:sz w:val="20"/>
                <w:szCs w:val="20"/>
              </w:rPr>
              <w:t xml:space="preserve">и поддержание в </w:t>
            </w:r>
            <w:r w:rsidR="00E465F3" w:rsidRPr="00165A5D">
              <w:rPr>
                <w:sz w:val="20"/>
                <w:szCs w:val="20"/>
              </w:rPr>
              <w:t xml:space="preserve">готовности сил и средств </w:t>
            </w:r>
            <w:r w:rsidRPr="00165A5D">
              <w:rPr>
                <w:sz w:val="20"/>
                <w:szCs w:val="20"/>
              </w:rPr>
              <w:t>ГО и РСЧС</w:t>
            </w:r>
            <w:r w:rsidR="00E465F3" w:rsidRPr="00165A5D"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B040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</w:t>
            </w:r>
            <w:r w:rsidR="00FE390B" w:rsidRPr="00165A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FE390B" w:rsidRPr="003D2AC1" w:rsidTr="00165A5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C4367B" w:rsidP="00FB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 w:rsidR="00FE390B" w:rsidRPr="00165A5D">
              <w:rPr>
                <w:sz w:val="20"/>
                <w:szCs w:val="20"/>
              </w:rPr>
              <w:t>1</w:t>
            </w:r>
            <w:r w:rsidRPr="00165A5D">
              <w:rPr>
                <w:sz w:val="20"/>
                <w:szCs w:val="20"/>
              </w:rPr>
              <w:t>:</w:t>
            </w:r>
            <w:r w:rsidR="00FE390B" w:rsidRPr="00165A5D">
              <w:rPr>
                <w:sz w:val="20"/>
                <w:szCs w:val="20"/>
              </w:rPr>
              <w:t xml:space="preserve"> </w:t>
            </w:r>
          </w:p>
          <w:p w:rsidR="00C634AF" w:rsidRPr="00165A5D" w:rsidRDefault="00165A5D" w:rsidP="002250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Создание резервов материальных ресурсов для ликвидации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AF4C2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AF4C26">
        <w:trPr>
          <w:trHeight w:val="48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0DE" w:rsidRPr="00165A5D" w:rsidRDefault="002250DE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C634AF" w:rsidRPr="00165A5D" w:rsidRDefault="00075F59" w:rsidP="004360F7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</w:t>
            </w:r>
            <w:r w:rsidR="00C634AF" w:rsidRPr="00165A5D">
              <w:rPr>
                <w:sz w:val="20"/>
                <w:szCs w:val="20"/>
              </w:rPr>
              <w:t xml:space="preserve">бслуживание территории муниципального района </w:t>
            </w:r>
            <w:r w:rsidR="00E339AB" w:rsidRPr="00165A5D">
              <w:rPr>
                <w:sz w:val="20"/>
                <w:szCs w:val="20"/>
              </w:rPr>
              <w:t xml:space="preserve">профессиональным </w:t>
            </w:r>
            <w:r w:rsidRPr="00165A5D">
              <w:rPr>
                <w:sz w:val="20"/>
                <w:szCs w:val="20"/>
              </w:rPr>
              <w:t>аварийно–</w:t>
            </w:r>
            <w:r w:rsidR="004360F7">
              <w:rPr>
                <w:sz w:val="20"/>
                <w:szCs w:val="20"/>
              </w:rPr>
              <w:t>с</w:t>
            </w:r>
            <w:r w:rsidRPr="00165A5D">
              <w:rPr>
                <w:sz w:val="20"/>
                <w:szCs w:val="20"/>
              </w:rPr>
              <w:t xml:space="preserve">пасательным формированием </w:t>
            </w:r>
            <w:r w:rsidR="00C634AF" w:rsidRPr="00165A5D">
              <w:rPr>
                <w:sz w:val="20"/>
                <w:szCs w:val="20"/>
              </w:rPr>
              <w:t>в виде АС и ДНР при возникновении чрезвычайных ситуаций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E6578B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929880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778F4">
        <w:trPr>
          <w:trHeight w:val="48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27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169098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</w:tbl>
    <w:p w:rsidR="00C634AF" w:rsidRPr="003D2AC1" w:rsidRDefault="00C634AF" w:rsidP="00D60E5E">
      <w:pPr>
        <w:rPr>
          <w:sz w:val="22"/>
          <w:szCs w:val="22"/>
        </w:rPr>
      </w:pPr>
    </w:p>
    <w:sectPr w:rsidR="00C634AF" w:rsidRPr="003D2AC1" w:rsidSect="008339BD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31176"/>
    <w:rsid w:val="0004723C"/>
    <w:rsid w:val="00063E87"/>
    <w:rsid w:val="00066413"/>
    <w:rsid w:val="00075F59"/>
    <w:rsid w:val="00085B62"/>
    <w:rsid w:val="000A5623"/>
    <w:rsid w:val="000C4AC3"/>
    <w:rsid w:val="000F3C25"/>
    <w:rsid w:val="000F5D77"/>
    <w:rsid w:val="00114637"/>
    <w:rsid w:val="0011541E"/>
    <w:rsid w:val="00115B6E"/>
    <w:rsid w:val="001260A1"/>
    <w:rsid w:val="001356D8"/>
    <w:rsid w:val="001459EA"/>
    <w:rsid w:val="001507BE"/>
    <w:rsid w:val="00165A5D"/>
    <w:rsid w:val="00182E94"/>
    <w:rsid w:val="00184E84"/>
    <w:rsid w:val="00191658"/>
    <w:rsid w:val="001B5F01"/>
    <w:rsid w:val="001E5569"/>
    <w:rsid w:val="001E5A81"/>
    <w:rsid w:val="002250DE"/>
    <w:rsid w:val="002260BC"/>
    <w:rsid w:val="00244C6E"/>
    <w:rsid w:val="0024793B"/>
    <w:rsid w:val="002573B5"/>
    <w:rsid w:val="00285ED3"/>
    <w:rsid w:val="0029282A"/>
    <w:rsid w:val="002D50F0"/>
    <w:rsid w:val="002F1121"/>
    <w:rsid w:val="002F2629"/>
    <w:rsid w:val="003041C5"/>
    <w:rsid w:val="00315854"/>
    <w:rsid w:val="00315F8F"/>
    <w:rsid w:val="003402E8"/>
    <w:rsid w:val="00341E1E"/>
    <w:rsid w:val="0035639E"/>
    <w:rsid w:val="00376871"/>
    <w:rsid w:val="003D2AC1"/>
    <w:rsid w:val="003E33FF"/>
    <w:rsid w:val="003E7849"/>
    <w:rsid w:val="003F06CD"/>
    <w:rsid w:val="00407C9D"/>
    <w:rsid w:val="00415B92"/>
    <w:rsid w:val="004360F7"/>
    <w:rsid w:val="00446FDE"/>
    <w:rsid w:val="00450687"/>
    <w:rsid w:val="004841BA"/>
    <w:rsid w:val="00495B4E"/>
    <w:rsid w:val="004A2382"/>
    <w:rsid w:val="004A7244"/>
    <w:rsid w:val="004F498F"/>
    <w:rsid w:val="004F5454"/>
    <w:rsid w:val="005004CB"/>
    <w:rsid w:val="00505768"/>
    <w:rsid w:val="00515798"/>
    <w:rsid w:val="00537956"/>
    <w:rsid w:val="00553BD6"/>
    <w:rsid w:val="00563723"/>
    <w:rsid w:val="00583AF8"/>
    <w:rsid w:val="0059317A"/>
    <w:rsid w:val="005A4357"/>
    <w:rsid w:val="005A49E4"/>
    <w:rsid w:val="005A50E3"/>
    <w:rsid w:val="005C2745"/>
    <w:rsid w:val="005C2AB9"/>
    <w:rsid w:val="005E26C9"/>
    <w:rsid w:val="005E2C81"/>
    <w:rsid w:val="005F57C7"/>
    <w:rsid w:val="00670706"/>
    <w:rsid w:val="00670AC2"/>
    <w:rsid w:val="00675BDA"/>
    <w:rsid w:val="0067786C"/>
    <w:rsid w:val="006838D0"/>
    <w:rsid w:val="00695975"/>
    <w:rsid w:val="006C042B"/>
    <w:rsid w:val="006C1E03"/>
    <w:rsid w:val="006D6D5A"/>
    <w:rsid w:val="006E29AD"/>
    <w:rsid w:val="006E4501"/>
    <w:rsid w:val="007377D3"/>
    <w:rsid w:val="00745BFF"/>
    <w:rsid w:val="00760E25"/>
    <w:rsid w:val="007702F8"/>
    <w:rsid w:val="00786EE7"/>
    <w:rsid w:val="00793282"/>
    <w:rsid w:val="007A0E01"/>
    <w:rsid w:val="007A1B3E"/>
    <w:rsid w:val="007E4AF0"/>
    <w:rsid w:val="007F6DCC"/>
    <w:rsid w:val="00822854"/>
    <w:rsid w:val="008339BD"/>
    <w:rsid w:val="008367E1"/>
    <w:rsid w:val="00865750"/>
    <w:rsid w:val="008D6D10"/>
    <w:rsid w:val="008E795C"/>
    <w:rsid w:val="008F2275"/>
    <w:rsid w:val="008F6545"/>
    <w:rsid w:val="00902A63"/>
    <w:rsid w:val="00927BE8"/>
    <w:rsid w:val="00932A86"/>
    <w:rsid w:val="00996189"/>
    <w:rsid w:val="00996425"/>
    <w:rsid w:val="009A4A16"/>
    <w:rsid w:val="009E6F95"/>
    <w:rsid w:val="00A16BA1"/>
    <w:rsid w:val="00A24FB7"/>
    <w:rsid w:val="00A275FF"/>
    <w:rsid w:val="00A36727"/>
    <w:rsid w:val="00A774A7"/>
    <w:rsid w:val="00AD71FD"/>
    <w:rsid w:val="00AF467A"/>
    <w:rsid w:val="00AF4C26"/>
    <w:rsid w:val="00B04079"/>
    <w:rsid w:val="00B05080"/>
    <w:rsid w:val="00B064E4"/>
    <w:rsid w:val="00B47C82"/>
    <w:rsid w:val="00B76D37"/>
    <w:rsid w:val="00B81B31"/>
    <w:rsid w:val="00B849D7"/>
    <w:rsid w:val="00B94FD3"/>
    <w:rsid w:val="00BA18E1"/>
    <w:rsid w:val="00BB1219"/>
    <w:rsid w:val="00BD0831"/>
    <w:rsid w:val="00C4367B"/>
    <w:rsid w:val="00C634AF"/>
    <w:rsid w:val="00CC1730"/>
    <w:rsid w:val="00D1206E"/>
    <w:rsid w:val="00D1347B"/>
    <w:rsid w:val="00D16140"/>
    <w:rsid w:val="00D24586"/>
    <w:rsid w:val="00D60E5E"/>
    <w:rsid w:val="00D64FF7"/>
    <w:rsid w:val="00D778F4"/>
    <w:rsid w:val="00D856C3"/>
    <w:rsid w:val="00DA6FC9"/>
    <w:rsid w:val="00DC0BF3"/>
    <w:rsid w:val="00DE19B9"/>
    <w:rsid w:val="00E0058A"/>
    <w:rsid w:val="00E011DB"/>
    <w:rsid w:val="00E305B5"/>
    <w:rsid w:val="00E339AB"/>
    <w:rsid w:val="00E465F3"/>
    <w:rsid w:val="00E6578B"/>
    <w:rsid w:val="00EB6503"/>
    <w:rsid w:val="00ED3ED5"/>
    <w:rsid w:val="00F37410"/>
    <w:rsid w:val="00F44F61"/>
    <w:rsid w:val="00F64E0F"/>
    <w:rsid w:val="00FB08DC"/>
    <w:rsid w:val="00FB1A02"/>
    <w:rsid w:val="00FB7AF0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rdmaininfocontent">
    <w:name w:val="cardmaininfo__content"/>
    <w:basedOn w:val="a0"/>
    <w:rsid w:val="00583AF8"/>
  </w:style>
  <w:style w:type="paragraph" w:customStyle="1" w:styleId="ConsPlusCell">
    <w:name w:val="ConsPlusCell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ConsPlusNormal">
    <w:name w:val="ConsPlusNormal"/>
    <w:link w:val="ConsPlusNormal0"/>
    <w:qFormat/>
    <w:rsid w:val="00C6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634AF"/>
    <w:rPr>
      <w:rFonts w:ascii="Arial" w:eastAsia="Times New Roman" w:hAnsi="Arial" w:cs="Arial"/>
      <w:color w:val="auto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D6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B0C0-F648-402A-8563-6682AF0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gastol_la</cp:lastModifiedBy>
  <cp:revision>2</cp:revision>
  <cp:lastPrinted>2021-11-08T14:36:00Z</cp:lastPrinted>
  <dcterms:created xsi:type="dcterms:W3CDTF">2021-11-11T07:30:00Z</dcterms:created>
  <dcterms:modified xsi:type="dcterms:W3CDTF">2021-11-11T07:30:00Z</dcterms:modified>
</cp:coreProperties>
</file>