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4A" w:rsidRDefault="00247783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74930</wp:posOffset>
            </wp:positionV>
            <wp:extent cx="574675" cy="688340"/>
            <wp:effectExtent l="1905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783" w:rsidRDefault="00247783"/>
    <w:p w:rsidR="00247783" w:rsidRDefault="00247783" w:rsidP="00247783">
      <w:pPr>
        <w:jc w:val="center"/>
      </w:pPr>
    </w:p>
    <w:p w:rsidR="00247783" w:rsidRDefault="00247783"/>
    <w:p w:rsidR="002E25F5" w:rsidRDefault="002E25F5"/>
    <w:p w:rsidR="002E25F5" w:rsidRPr="00247783" w:rsidRDefault="00247783" w:rsidP="00247783">
      <w:pPr>
        <w:jc w:val="center"/>
      </w:pPr>
      <w:r>
        <w:t>АДМИНИСТРАЦИЯ</w:t>
      </w:r>
      <w:r w:rsidRPr="00247783">
        <w:t xml:space="preserve"> КИРОВСКОГО МУНИЦИПАЛЬНОГО РАЙОНА</w:t>
      </w:r>
    </w:p>
    <w:p w:rsidR="009042BE" w:rsidRDefault="00247783" w:rsidP="00247783">
      <w:pPr>
        <w:jc w:val="center"/>
      </w:pPr>
      <w:r w:rsidRPr="00247783">
        <w:t>ЛЕНИНГРАДСКОЙ ОБЛАСТИ</w:t>
      </w:r>
    </w:p>
    <w:p w:rsidR="009042BE" w:rsidRDefault="009042BE" w:rsidP="00247783">
      <w:pPr>
        <w:jc w:val="center"/>
      </w:pPr>
    </w:p>
    <w:p w:rsidR="009042BE" w:rsidRPr="00247783" w:rsidRDefault="00247783" w:rsidP="00247783">
      <w:pPr>
        <w:jc w:val="center"/>
        <w:rPr>
          <w:sz w:val="44"/>
          <w:szCs w:val="44"/>
        </w:rPr>
      </w:pPr>
      <w:r w:rsidRPr="00247783">
        <w:rPr>
          <w:sz w:val="44"/>
          <w:szCs w:val="44"/>
        </w:rPr>
        <w:t>ПОСТАНОВЛЕНИЕ</w:t>
      </w:r>
    </w:p>
    <w:p w:rsidR="00247783" w:rsidRDefault="00247783" w:rsidP="00247783">
      <w:pPr>
        <w:jc w:val="center"/>
      </w:pPr>
    </w:p>
    <w:p w:rsidR="009042BE" w:rsidRPr="00F73CF9" w:rsidRDefault="00247783" w:rsidP="00247783">
      <w:pPr>
        <w:jc w:val="center"/>
        <w:rPr>
          <w:color w:val="FF0000"/>
          <w:sz w:val="24"/>
          <w:szCs w:val="24"/>
        </w:rPr>
      </w:pPr>
      <w:r w:rsidRPr="00F73CF9">
        <w:rPr>
          <w:color w:val="FF0000"/>
          <w:sz w:val="24"/>
          <w:szCs w:val="24"/>
        </w:rPr>
        <w:t xml:space="preserve">От </w:t>
      </w:r>
      <w:r w:rsidR="00F73CF9">
        <w:rPr>
          <w:color w:val="FF0000"/>
          <w:sz w:val="24"/>
          <w:szCs w:val="24"/>
          <w:u w:val="single"/>
        </w:rPr>
        <w:t>____</w:t>
      </w:r>
      <w:r w:rsidRPr="00F73CF9">
        <w:rPr>
          <w:color w:val="FF0000"/>
          <w:sz w:val="24"/>
          <w:szCs w:val="24"/>
          <w:u w:val="single"/>
        </w:rPr>
        <w:t xml:space="preserve"> </w:t>
      </w:r>
      <w:r w:rsidRPr="00F73CF9">
        <w:rPr>
          <w:sz w:val="24"/>
          <w:szCs w:val="24"/>
          <w:u w:val="single"/>
        </w:rPr>
        <w:t>декабря 2017 года</w:t>
      </w:r>
      <w:r w:rsidRPr="00F73CF9">
        <w:rPr>
          <w:color w:val="FF0000"/>
          <w:sz w:val="24"/>
          <w:szCs w:val="24"/>
        </w:rPr>
        <w:t xml:space="preserve"> № </w:t>
      </w:r>
      <w:r w:rsidR="00F73CF9">
        <w:rPr>
          <w:color w:val="FF0000"/>
          <w:sz w:val="24"/>
          <w:szCs w:val="24"/>
          <w:u w:val="single"/>
        </w:rPr>
        <w:t>_____</w:t>
      </w:r>
    </w:p>
    <w:p w:rsidR="009042BE" w:rsidRDefault="009042BE"/>
    <w:p w:rsidR="00247783" w:rsidRDefault="00247783"/>
    <w:p w:rsidR="004240EE" w:rsidRDefault="003073F2" w:rsidP="00904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4240EE">
        <w:rPr>
          <w:b/>
          <w:sz w:val="24"/>
          <w:szCs w:val="24"/>
        </w:rPr>
        <w:t>в муниципальную программу</w:t>
      </w:r>
    </w:p>
    <w:p w:rsidR="004240EE" w:rsidRDefault="004240EE" w:rsidP="00904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«Обеспечение качественным жильем граждан на территории </w:t>
      </w:r>
    </w:p>
    <w:p w:rsidR="004240EE" w:rsidRDefault="004240EE" w:rsidP="00904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от 25 ноября 2013 года № 5913</w:t>
      </w:r>
    </w:p>
    <w:p w:rsidR="002E25F5" w:rsidRDefault="002E25F5" w:rsidP="009042BE">
      <w:pPr>
        <w:jc w:val="center"/>
        <w:rPr>
          <w:b/>
          <w:sz w:val="24"/>
          <w:szCs w:val="24"/>
        </w:rPr>
      </w:pPr>
    </w:p>
    <w:p w:rsidR="002E25F5" w:rsidRDefault="002E25F5" w:rsidP="009042BE">
      <w:pPr>
        <w:jc w:val="center"/>
        <w:rPr>
          <w:b/>
          <w:sz w:val="24"/>
          <w:szCs w:val="24"/>
        </w:rPr>
      </w:pPr>
    </w:p>
    <w:p w:rsidR="00543BA1" w:rsidRDefault="00543BA1" w:rsidP="00543BA1">
      <w:pPr>
        <w:ind w:firstLine="708"/>
        <w:jc w:val="both"/>
      </w:pPr>
      <w:r w:rsidRPr="00497520">
        <w:t xml:space="preserve">В соответствии с </w:t>
      </w:r>
      <w:r>
        <w:t xml:space="preserve">разделом 4 Порядка </w:t>
      </w:r>
      <w:r w:rsidRPr="00497520">
        <w:t>разработки, реализации и оценки эффективности муниципальных программ Кировского муниципального района Ленинградской области</w:t>
      </w:r>
      <w:r>
        <w:t xml:space="preserve">, утвержденного </w:t>
      </w:r>
      <w:r w:rsidRPr="00497520">
        <w:t>постановлением администрации Кировского муниципального района Ленинградской области от 24 февраля 2014 года №</w:t>
      </w:r>
      <w:r>
        <w:t xml:space="preserve"> </w:t>
      </w:r>
      <w:r w:rsidRPr="00497520">
        <w:t>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3073F2" w:rsidRDefault="0097371F" w:rsidP="00543BA1">
      <w:pPr>
        <w:ind w:firstLine="708"/>
        <w:jc w:val="both"/>
      </w:pPr>
      <w:r>
        <w:t>1. В</w:t>
      </w:r>
      <w:r w:rsidR="00E32E53">
        <w:t xml:space="preserve">нести следующие изменения в муниципальную программу </w:t>
      </w:r>
      <w:r w:rsidR="0036592B">
        <w:t>«Обеспечение качественным жильем граждан на территории Кировского муниципального района Ленинградской области»</w:t>
      </w:r>
      <w:r>
        <w:t>, утвержденную</w:t>
      </w:r>
      <w:r w:rsidR="0036592B">
        <w:t xml:space="preserve"> постановлением администрации Кировского муниципального района Ленинградской области от 25 ноября 2013 года №</w:t>
      </w:r>
      <w:r w:rsidR="0091134C">
        <w:t xml:space="preserve"> </w:t>
      </w:r>
      <w:r w:rsidR="0036592B">
        <w:t>5913</w:t>
      </w:r>
      <w:r>
        <w:t>, согласно приложению к настоящему постановлению.</w:t>
      </w:r>
    </w:p>
    <w:p w:rsidR="0036592B" w:rsidRDefault="00C92DB9" w:rsidP="002E25F5">
      <w:pPr>
        <w:jc w:val="both"/>
      </w:pPr>
      <w:r>
        <w:tab/>
        <w:t xml:space="preserve">2. Настоящее постановление вступает в силу </w:t>
      </w:r>
      <w:r w:rsidR="004D638C">
        <w:t>после</w:t>
      </w:r>
      <w:r>
        <w:t xml:space="preserve"> </w:t>
      </w:r>
      <w:r w:rsidR="005964F8">
        <w:t xml:space="preserve">официального </w:t>
      </w:r>
      <w:r w:rsidR="006A62E8">
        <w:t>опубликования.</w:t>
      </w:r>
    </w:p>
    <w:p w:rsidR="0036592B" w:rsidRDefault="00C92DB9" w:rsidP="002E25F5">
      <w:pPr>
        <w:jc w:val="both"/>
      </w:pPr>
      <w:r>
        <w:tab/>
        <w:t xml:space="preserve"> </w:t>
      </w:r>
    </w:p>
    <w:p w:rsidR="00C92DB9" w:rsidRDefault="00C92DB9" w:rsidP="002E25F5">
      <w:pPr>
        <w:jc w:val="both"/>
      </w:pPr>
    </w:p>
    <w:p w:rsidR="0036592B" w:rsidRDefault="004D638C" w:rsidP="002E25F5">
      <w:pPr>
        <w:jc w:val="both"/>
      </w:pPr>
      <w:r>
        <w:t>Г</w:t>
      </w:r>
      <w:r w:rsidR="0036592B">
        <w:t>лав</w:t>
      </w:r>
      <w:r>
        <w:t>а</w:t>
      </w:r>
      <w:r w:rsidR="0036592B">
        <w:t xml:space="preserve"> администрации                                                                        А.П.Витько</w:t>
      </w:r>
    </w:p>
    <w:p w:rsidR="0036592B" w:rsidRDefault="0036592B" w:rsidP="002E25F5">
      <w:pPr>
        <w:jc w:val="both"/>
      </w:pPr>
    </w:p>
    <w:p w:rsidR="0036592B" w:rsidRDefault="0036592B" w:rsidP="002E25F5">
      <w:pPr>
        <w:jc w:val="both"/>
      </w:pPr>
    </w:p>
    <w:p w:rsidR="0036592B" w:rsidRDefault="0036592B" w:rsidP="002E25F5">
      <w:pPr>
        <w:jc w:val="both"/>
      </w:pPr>
    </w:p>
    <w:p w:rsidR="0036592B" w:rsidRDefault="0036592B" w:rsidP="002E25F5">
      <w:pPr>
        <w:jc w:val="both"/>
      </w:pPr>
    </w:p>
    <w:p w:rsidR="004240EE" w:rsidRDefault="004240EE" w:rsidP="002E25F5">
      <w:pPr>
        <w:jc w:val="both"/>
      </w:pPr>
    </w:p>
    <w:p w:rsidR="004240EE" w:rsidRDefault="004240EE" w:rsidP="002E25F5">
      <w:pPr>
        <w:jc w:val="both"/>
      </w:pPr>
    </w:p>
    <w:p w:rsidR="00873A99" w:rsidRDefault="0036592B" w:rsidP="00873A99">
      <w:pPr>
        <w:jc w:val="both"/>
        <w:rPr>
          <w:sz w:val="24"/>
          <w:szCs w:val="24"/>
        </w:rPr>
      </w:pPr>
      <w:r w:rsidRPr="0036592B">
        <w:rPr>
          <w:sz w:val="24"/>
          <w:szCs w:val="24"/>
        </w:rPr>
        <w:t xml:space="preserve">Разослано: дело, </w:t>
      </w:r>
      <w:r>
        <w:rPr>
          <w:sz w:val="24"/>
          <w:szCs w:val="24"/>
        </w:rPr>
        <w:t xml:space="preserve">КФ, </w:t>
      </w:r>
      <w:r w:rsidR="009C16F0">
        <w:rPr>
          <w:sz w:val="24"/>
          <w:szCs w:val="24"/>
        </w:rPr>
        <w:t>УКХ-2</w:t>
      </w:r>
    </w:p>
    <w:p w:rsidR="00AB7506" w:rsidRDefault="00AB7506" w:rsidP="00873A99">
      <w:pPr>
        <w:jc w:val="both"/>
        <w:rPr>
          <w:sz w:val="24"/>
          <w:szCs w:val="24"/>
        </w:rPr>
        <w:sectPr w:rsidR="00AB7506" w:rsidSect="00D00C7E">
          <w:pgSz w:w="11906" w:h="16838"/>
          <w:pgMar w:top="1134" w:right="1276" w:bottom="1134" w:left="1559" w:header="709" w:footer="709" w:gutter="0"/>
          <w:cols w:space="708"/>
          <w:docGrid w:linePitch="381"/>
        </w:sectPr>
      </w:pP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firstLine="9180"/>
        <w:jc w:val="center"/>
      </w:pPr>
      <w:r w:rsidRPr="00B9478D">
        <w:lastRenderedPageBreak/>
        <w:t>Приложение</w:t>
      </w:r>
    </w:p>
    <w:p w:rsidR="00AB7506" w:rsidRPr="00B9478D" w:rsidRDefault="00AB7506" w:rsidP="00AB7506">
      <w:pPr>
        <w:widowControl w:val="0"/>
        <w:autoSpaceDE w:val="0"/>
        <w:autoSpaceDN w:val="0"/>
        <w:adjustRightInd w:val="0"/>
        <w:ind w:left="9180"/>
        <w:jc w:val="center"/>
      </w:pPr>
      <w:r w:rsidRPr="00B9478D">
        <w:t>к постановлению администрации</w:t>
      </w:r>
    </w:p>
    <w:p w:rsidR="00AB7506" w:rsidRPr="00B9478D" w:rsidRDefault="00AB7506" w:rsidP="00AB7506">
      <w:pPr>
        <w:widowControl w:val="0"/>
        <w:autoSpaceDE w:val="0"/>
        <w:autoSpaceDN w:val="0"/>
        <w:adjustRightInd w:val="0"/>
        <w:ind w:left="9180"/>
        <w:jc w:val="center"/>
      </w:pPr>
      <w:r w:rsidRPr="00B9478D">
        <w:t xml:space="preserve"> Кировского муниципального района</w:t>
      </w: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  <w:r w:rsidRPr="00B9478D">
        <w:t xml:space="preserve">Ленинградской области </w:t>
      </w: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  <w:r w:rsidRPr="00B9478D">
        <w:t>от ____  __________ 2017 года №_______</w:t>
      </w: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-1080"/>
        <w:jc w:val="center"/>
        <w:rPr>
          <w:b/>
        </w:rPr>
      </w:pPr>
      <w:r w:rsidRPr="00B9478D">
        <w:rPr>
          <w:b/>
        </w:rPr>
        <w:t xml:space="preserve">ИЗМЕНЕНИЯ </w:t>
      </w: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-1080"/>
        <w:jc w:val="center"/>
        <w:rPr>
          <w:b/>
        </w:rPr>
      </w:pPr>
      <w:r w:rsidRPr="00B9478D">
        <w:rPr>
          <w:b/>
        </w:rPr>
        <w:t>в муниципальную программу</w:t>
      </w:r>
    </w:p>
    <w:p w:rsidR="00AB7506" w:rsidRPr="00B9478D" w:rsidRDefault="00AB7506" w:rsidP="00AB7506">
      <w:pPr>
        <w:pStyle w:val="ConsPlusCell"/>
        <w:ind w:left="-1080"/>
        <w:jc w:val="center"/>
        <w:rPr>
          <w:b/>
          <w:sz w:val="28"/>
          <w:szCs w:val="28"/>
        </w:rPr>
      </w:pPr>
      <w:r w:rsidRPr="00B9478D">
        <w:rPr>
          <w:b/>
          <w:sz w:val="28"/>
          <w:szCs w:val="28"/>
        </w:rPr>
        <w:t xml:space="preserve">«Обеспечение качественным жильем граждан на территории </w:t>
      </w:r>
    </w:p>
    <w:p w:rsidR="00AB7506" w:rsidRPr="00B9478D" w:rsidRDefault="00AB7506" w:rsidP="00AB7506">
      <w:pPr>
        <w:pStyle w:val="ConsPlusCell"/>
        <w:ind w:left="-1080"/>
        <w:jc w:val="center"/>
        <w:rPr>
          <w:b/>
          <w:sz w:val="28"/>
          <w:szCs w:val="28"/>
        </w:rPr>
      </w:pPr>
      <w:r w:rsidRPr="00B9478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AB7506" w:rsidRPr="00B9478D" w:rsidRDefault="00AB7506" w:rsidP="00AB7506">
      <w:pPr>
        <w:widowControl w:val="0"/>
        <w:autoSpaceDE w:val="0"/>
        <w:autoSpaceDN w:val="0"/>
        <w:adjustRightInd w:val="0"/>
        <w:jc w:val="center"/>
      </w:pPr>
    </w:p>
    <w:p w:rsidR="00AB7506" w:rsidRPr="00B9478D" w:rsidRDefault="00AB7506" w:rsidP="00AB7506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B9478D">
        <w:t>В паспорте муниципальной программы  “Обеспечение качественным жильем граждан на территории Кировского муниципального района Ленинградской области” в разделе “Источники финансирования   муниципальной программы,   в том числе по годам” изложить в следующей редакции:</w:t>
      </w:r>
    </w:p>
    <w:p w:rsidR="00B9478D" w:rsidRPr="00B9478D" w:rsidRDefault="00B9478D" w:rsidP="00AB750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84"/>
      <w:bookmarkEnd w:id="0"/>
    </w:p>
    <w:p w:rsidR="005C141C" w:rsidRPr="00B9478D" w:rsidRDefault="00AB7506" w:rsidP="00AB75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8C5" w:rsidRPr="00B9478D" w:rsidRDefault="00AB7506" w:rsidP="00AB75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520" w:type="dxa"/>
        <w:tblInd w:w="89" w:type="dxa"/>
        <w:tblLook w:val="04A0"/>
      </w:tblPr>
      <w:tblGrid>
        <w:gridCol w:w="4420"/>
        <w:gridCol w:w="1180"/>
        <w:gridCol w:w="1200"/>
        <w:gridCol w:w="1120"/>
        <w:gridCol w:w="1180"/>
        <w:gridCol w:w="1200"/>
        <w:gridCol w:w="1180"/>
        <w:gridCol w:w="1080"/>
        <w:gridCol w:w="960"/>
      </w:tblGrid>
      <w:tr w:rsidR="00B61D31" w:rsidRPr="00B61D31" w:rsidTr="00B61D31">
        <w:trPr>
          <w:trHeight w:val="323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Источники финансирования   </w:t>
            </w:r>
            <w:r w:rsidRPr="00B61D31">
              <w:rPr>
                <w:color w:val="000000"/>
                <w:sz w:val="20"/>
                <w:szCs w:val="20"/>
              </w:rPr>
              <w:br/>
              <w:t xml:space="preserve">муниципальной программы,   </w:t>
            </w:r>
            <w:r w:rsidRPr="00B61D31">
              <w:rPr>
                <w:color w:val="000000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B61D31" w:rsidRPr="00B61D31" w:rsidTr="00B61D31">
        <w:trPr>
          <w:trHeight w:val="300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B61D31" w:rsidRPr="00B61D31" w:rsidTr="00B61D31">
        <w:trPr>
          <w:trHeight w:val="312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199684,36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59259,289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35803,031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55530,732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49091,308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1D31" w:rsidRPr="00B61D31" w:rsidTr="00B61D3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24075,355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6575,046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6473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6465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4562,309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1D31" w:rsidRPr="00B61D31" w:rsidTr="00B61D3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100447,965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33104,312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19939,568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29720,153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17683,932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1D31" w:rsidRPr="00B61D31" w:rsidTr="00B61D31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3510,912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1477,5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1184,5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720,39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128,522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1D31" w:rsidRPr="00B61D31" w:rsidTr="00B61D31">
        <w:trPr>
          <w:trHeight w:val="6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Внебюджетные источники (собственные средства граждан)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71650,128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18102,431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8205,963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18625,189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26716,545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1D31" w:rsidRPr="00B61D31" w:rsidTr="00B61D31">
        <w:trPr>
          <w:trHeight w:val="85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Планируемые результаты     </w:t>
            </w:r>
            <w:r w:rsidRPr="00B61D31">
              <w:rPr>
                <w:color w:val="000000"/>
                <w:sz w:val="20"/>
                <w:szCs w:val="20"/>
              </w:rPr>
              <w:br/>
              <w:t xml:space="preserve">реализации муниципальной   </w:t>
            </w:r>
            <w:r w:rsidRPr="00B61D31">
              <w:rPr>
                <w:color w:val="000000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Содействие в обеспечении жильем за счет средств федерального бюджета, областного бюджета и бюджета района в 2014-2020 годах  семей, в том числе специалистов, молодых граждан (молодых семей и молодых специалистов) -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83821" w:rsidRPr="00B9478D" w:rsidRDefault="00AB7506" w:rsidP="00AB75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B90162" w:rsidRPr="00B9478D" w:rsidRDefault="00B90162" w:rsidP="00AB75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7506" w:rsidRPr="00B9478D" w:rsidRDefault="00AB7506" w:rsidP="00AB7506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 xml:space="preserve">Приложение 1  к программе «Обеспечение качественным жильем граждан на территории Кировского муниципального района Ленинградской  области» изложить в </w:t>
      </w:r>
      <w:r w:rsidR="00736AB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B9478D">
        <w:rPr>
          <w:rFonts w:ascii="Times New Roman" w:hAnsi="Times New Roman" w:cs="Times New Roman"/>
          <w:sz w:val="28"/>
          <w:szCs w:val="28"/>
        </w:rPr>
        <w:t>редакции:</w:t>
      </w:r>
    </w:p>
    <w:p w:rsidR="00AB7506" w:rsidRPr="00B9478D" w:rsidRDefault="00AB7506" w:rsidP="00AB7506">
      <w:pPr>
        <w:widowControl w:val="0"/>
        <w:autoSpaceDE w:val="0"/>
        <w:autoSpaceDN w:val="0"/>
        <w:adjustRightInd w:val="0"/>
      </w:pPr>
    </w:p>
    <w:p w:rsidR="00B90162" w:rsidRPr="00B9478D" w:rsidRDefault="00B90162" w:rsidP="00AB7506">
      <w:pPr>
        <w:widowControl w:val="0"/>
        <w:autoSpaceDE w:val="0"/>
        <w:autoSpaceDN w:val="0"/>
        <w:adjustRightInd w:val="0"/>
      </w:pPr>
    </w:p>
    <w:p w:rsidR="00AB7506" w:rsidRPr="00B9478D" w:rsidRDefault="00AB7506" w:rsidP="00AB7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9"/>
      <w:bookmarkEnd w:id="1"/>
      <w:r w:rsidRPr="00B9478D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</w:t>
      </w:r>
    </w:p>
    <w:p w:rsidR="00AB7506" w:rsidRPr="00B9478D" w:rsidRDefault="00AB7506" w:rsidP="00AB7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>«Обеспечение качественным жильем граждан на территории Кировского муниципального района</w:t>
      </w:r>
    </w:p>
    <w:p w:rsidR="00E35CA7" w:rsidRPr="00B9478D" w:rsidRDefault="00AB7506" w:rsidP="00D21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B9478D" w:rsidRPr="00B9478D" w:rsidRDefault="00B9478D" w:rsidP="00D21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20" w:type="dxa"/>
        <w:tblInd w:w="89" w:type="dxa"/>
        <w:tblLook w:val="04A0"/>
      </w:tblPr>
      <w:tblGrid>
        <w:gridCol w:w="487"/>
        <w:gridCol w:w="1792"/>
        <w:gridCol w:w="981"/>
        <w:gridCol w:w="1396"/>
        <w:gridCol w:w="1599"/>
        <w:gridCol w:w="1023"/>
        <w:gridCol w:w="1423"/>
        <w:gridCol w:w="775"/>
        <w:gridCol w:w="872"/>
        <w:gridCol w:w="775"/>
        <w:gridCol w:w="872"/>
        <w:gridCol w:w="775"/>
        <w:gridCol w:w="775"/>
        <w:gridCol w:w="775"/>
      </w:tblGrid>
      <w:tr w:rsidR="00B61D31" w:rsidRPr="00B61D31" w:rsidTr="00B61D31">
        <w:trPr>
          <w:trHeight w:val="103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Задачи,      </w:t>
            </w:r>
            <w:r w:rsidRPr="00B61D31">
              <w:rPr>
                <w:color w:val="000000"/>
                <w:sz w:val="18"/>
                <w:szCs w:val="18"/>
              </w:rPr>
              <w:br/>
              <w:t xml:space="preserve">направленные </w:t>
            </w:r>
            <w:r w:rsidRPr="00B61D31">
              <w:rPr>
                <w:color w:val="000000"/>
                <w:sz w:val="18"/>
                <w:szCs w:val="18"/>
              </w:rPr>
              <w:br/>
              <w:t>на достижение</w:t>
            </w:r>
            <w:r w:rsidRPr="00B61D31">
              <w:rPr>
                <w:color w:val="000000"/>
                <w:sz w:val="18"/>
                <w:szCs w:val="18"/>
              </w:rPr>
              <w:br/>
              <w:t>цели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Планируемый объем   </w:t>
            </w:r>
            <w:r w:rsidRPr="00B61D31">
              <w:rPr>
                <w:color w:val="000000"/>
                <w:sz w:val="18"/>
                <w:szCs w:val="18"/>
              </w:rPr>
              <w:br/>
              <w:t xml:space="preserve">финансирования      </w:t>
            </w:r>
            <w:r w:rsidRPr="00B61D31">
              <w:rPr>
                <w:color w:val="000000"/>
                <w:sz w:val="18"/>
                <w:szCs w:val="18"/>
              </w:rPr>
              <w:br/>
              <w:t xml:space="preserve">на решение данной   </w:t>
            </w:r>
            <w:r w:rsidRPr="00B61D31">
              <w:rPr>
                <w:color w:val="000000"/>
                <w:sz w:val="18"/>
                <w:szCs w:val="18"/>
              </w:rPr>
              <w:br/>
              <w:t>задачи (тыс. 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Количественные </w:t>
            </w:r>
            <w:r w:rsidRPr="00B61D31">
              <w:rPr>
                <w:color w:val="000000"/>
                <w:sz w:val="18"/>
                <w:szCs w:val="18"/>
              </w:rPr>
              <w:br/>
              <w:t xml:space="preserve">и/ или         </w:t>
            </w:r>
            <w:r w:rsidRPr="00B61D31">
              <w:rPr>
                <w:color w:val="000000"/>
                <w:sz w:val="18"/>
                <w:szCs w:val="18"/>
              </w:rPr>
              <w:br/>
              <w:t xml:space="preserve">качественные   </w:t>
            </w:r>
            <w:r w:rsidRPr="00B61D31">
              <w:rPr>
                <w:color w:val="000000"/>
                <w:sz w:val="18"/>
                <w:szCs w:val="18"/>
              </w:rPr>
              <w:br/>
              <w:t xml:space="preserve">целевые        </w:t>
            </w:r>
            <w:r w:rsidRPr="00B61D31">
              <w:rPr>
                <w:color w:val="000000"/>
                <w:sz w:val="18"/>
                <w:szCs w:val="18"/>
              </w:rPr>
              <w:br/>
              <w:t xml:space="preserve">показатели,    </w:t>
            </w:r>
            <w:r w:rsidRPr="00B61D31">
              <w:rPr>
                <w:color w:val="000000"/>
                <w:sz w:val="18"/>
                <w:szCs w:val="18"/>
              </w:rPr>
              <w:br/>
              <w:t>характеризующие</w:t>
            </w:r>
            <w:r w:rsidRPr="00B61D31">
              <w:rPr>
                <w:color w:val="000000"/>
                <w:sz w:val="18"/>
                <w:szCs w:val="18"/>
              </w:rPr>
              <w:br/>
              <w:t xml:space="preserve">достижение     </w:t>
            </w:r>
            <w:r w:rsidRPr="00B61D31">
              <w:rPr>
                <w:color w:val="000000"/>
                <w:sz w:val="18"/>
                <w:szCs w:val="18"/>
              </w:rPr>
              <w:br/>
              <w:t>целей и решение</w:t>
            </w:r>
            <w:r w:rsidRPr="00B61D31">
              <w:rPr>
                <w:color w:val="000000"/>
                <w:sz w:val="18"/>
                <w:szCs w:val="18"/>
              </w:rPr>
              <w:br/>
              <w:t>задач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Единица  </w:t>
            </w:r>
            <w:r w:rsidRPr="00B61D31">
              <w:rPr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Оценка базового      </w:t>
            </w:r>
            <w:r w:rsidRPr="00B61D31">
              <w:rPr>
                <w:color w:val="000000"/>
                <w:sz w:val="18"/>
                <w:szCs w:val="18"/>
              </w:rPr>
              <w:br/>
              <w:t xml:space="preserve">значения     </w:t>
            </w:r>
            <w:r w:rsidRPr="00B61D31">
              <w:rPr>
                <w:color w:val="000000"/>
                <w:sz w:val="18"/>
                <w:szCs w:val="18"/>
              </w:rPr>
              <w:br/>
              <w:t xml:space="preserve">показателя   </w:t>
            </w:r>
            <w:r w:rsidRPr="00B61D31">
              <w:rPr>
                <w:color w:val="000000"/>
                <w:sz w:val="18"/>
                <w:szCs w:val="18"/>
              </w:rPr>
              <w:br/>
              <w:t xml:space="preserve">(на начало   </w:t>
            </w:r>
            <w:r w:rsidRPr="00B61D31">
              <w:rPr>
                <w:color w:val="000000"/>
                <w:sz w:val="18"/>
                <w:szCs w:val="18"/>
              </w:rPr>
              <w:br/>
              <w:t xml:space="preserve">реализации   </w:t>
            </w:r>
            <w:r w:rsidRPr="00B61D31">
              <w:rPr>
                <w:color w:val="000000"/>
                <w:sz w:val="18"/>
                <w:szCs w:val="18"/>
              </w:rPr>
              <w:br/>
              <w:t>подпрограммы)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Планируемое значение показателя по годам          </w:t>
            </w:r>
            <w:r w:rsidRPr="00B61D31">
              <w:rPr>
                <w:color w:val="000000"/>
                <w:sz w:val="18"/>
                <w:szCs w:val="18"/>
              </w:rPr>
              <w:br/>
              <w:t>реализации</w:t>
            </w:r>
          </w:p>
        </w:tc>
      </w:tr>
      <w:tr w:rsidR="00B61D31" w:rsidRPr="00B61D31" w:rsidTr="00B61D31">
        <w:trPr>
          <w:trHeight w:val="228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Бюджет    </w:t>
            </w:r>
            <w:r w:rsidRPr="00B61D31">
              <w:rPr>
                <w:color w:val="000000"/>
                <w:sz w:val="18"/>
                <w:szCs w:val="18"/>
              </w:rPr>
              <w:br/>
              <w:t xml:space="preserve">района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Другие   </w:t>
            </w:r>
            <w:r w:rsidRPr="00B61D31">
              <w:rPr>
                <w:color w:val="000000"/>
                <w:sz w:val="18"/>
                <w:szCs w:val="18"/>
              </w:rPr>
              <w:br/>
              <w:t>источники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D31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D31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D31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D31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D31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D31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1D31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B61D31" w:rsidRPr="00B61D31" w:rsidTr="00B61D31">
        <w:trPr>
          <w:trHeight w:val="818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24075,355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Бюджет Ленинградской области –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семья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</w:tr>
      <w:tr w:rsidR="00B61D31" w:rsidRPr="00B61D31" w:rsidTr="00B61D31">
        <w:trPr>
          <w:trHeight w:val="30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100447,965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9817,87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кв. метр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1458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1179,22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1512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1132,65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1512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1512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1512</w:t>
            </w:r>
          </w:p>
        </w:tc>
      </w:tr>
      <w:tr w:rsidR="00B61D31" w:rsidRPr="00B61D31" w:rsidTr="00B61D31">
        <w:trPr>
          <w:trHeight w:val="57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Федеральный бюджет –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3510,912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5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Внебюджет-ные средства -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71650,128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72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Предоставление дополнительных социальных выплат в случае рождения (усыновления) детей 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5041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Бюджет Ленинградской области –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семья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171384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28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72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Предоставление компенсации части расходов на уплату процентов по ипотечным жилищным кредитам (займам), предоставленным на строительство (приобретение) жилья 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Бюджет Ленинградской области –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семья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3</w:t>
            </w:r>
          </w:p>
        </w:tc>
      </w:tr>
      <w:tr w:rsidR="00B61D31" w:rsidRPr="00B61D31" w:rsidTr="00B61D31">
        <w:trPr>
          <w:trHeight w:val="154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219C9" w:rsidRPr="00B9478D" w:rsidRDefault="00D219C9" w:rsidP="00D21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506" w:rsidRPr="00B9478D" w:rsidRDefault="00AB7506" w:rsidP="00AB750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B7506" w:rsidRPr="00B9478D" w:rsidRDefault="00AB7506" w:rsidP="00AB7506">
      <w:pPr>
        <w:pStyle w:val="ConsPlusNonformat"/>
        <w:numPr>
          <w:ilvl w:val="0"/>
          <w:numId w:val="5"/>
        </w:numPr>
        <w:rPr>
          <w:rFonts w:cs="Calibri"/>
          <w:b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 xml:space="preserve">Приложение 2 к  программе «Обеспечение качественным  жильем  граждан на территории Кировского муниципального  района Ленинградской области» изложить в </w:t>
      </w:r>
      <w:r w:rsidR="00736ABC">
        <w:rPr>
          <w:rFonts w:ascii="Times New Roman" w:hAnsi="Times New Roman" w:cs="Times New Roman"/>
          <w:sz w:val="28"/>
          <w:szCs w:val="28"/>
        </w:rPr>
        <w:t>следующей</w:t>
      </w:r>
      <w:r w:rsidRPr="00B9478D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AB7506" w:rsidRPr="00B9478D" w:rsidRDefault="00AB7506" w:rsidP="00AB7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7506" w:rsidRPr="00B9478D" w:rsidRDefault="00AB7506" w:rsidP="00AB7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«Обеспечение качественным жильем граждан на территории </w:t>
      </w:r>
    </w:p>
    <w:p w:rsidR="00C9752A" w:rsidRPr="00B9478D" w:rsidRDefault="00C9752A" w:rsidP="00AB7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C9752A" w:rsidRPr="00B9478D" w:rsidRDefault="00C9752A" w:rsidP="00AB7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94" w:type="dxa"/>
        <w:tblInd w:w="89" w:type="dxa"/>
        <w:tblLayout w:type="fixed"/>
        <w:tblLook w:val="04A0"/>
      </w:tblPr>
      <w:tblGrid>
        <w:gridCol w:w="459"/>
        <w:gridCol w:w="1514"/>
        <w:gridCol w:w="1165"/>
        <w:gridCol w:w="850"/>
        <w:gridCol w:w="993"/>
        <w:gridCol w:w="992"/>
        <w:gridCol w:w="981"/>
        <w:gridCol w:w="891"/>
        <w:gridCol w:w="981"/>
        <w:gridCol w:w="981"/>
        <w:gridCol w:w="814"/>
        <w:gridCol w:w="814"/>
        <w:gridCol w:w="814"/>
        <w:gridCol w:w="1095"/>
        <w:gridCol w:w="850"/>
      </w:tblGrid>
      <w:tr w:rsidR="00B61D31" w:rsidRPr="00B61D31" w:rsidTr="00B61D31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Мероприятия  по реализации 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Объем финансирования мероприятия в текущем финансовой году (тыс. руб.)*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Объем финансирования по годам (тыс.руб.)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Планируемые результаты выполнения мероприятия программы</w:t>
            </w:r>
          </w:p>
        </w:tc>
      </w:tr>
      <w:tr w:rsidR="00B61D31" w:rsidRPr="00B61D31" w:rsidTr="00B61D31">
        <w:trPr>
          <w:trHeight w:val="301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</w:tr>
      <w:tr w:rsidR="00B61D31" w:rsidRPr="00B61D31" w:rsidTr="00B61D3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B61D31" w:rsidRPr="00B61D31" w:rsidTr="00B61D31">
        <w:trPr>
          <w:trHeight w:val="10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2014-2020 гг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28229,182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7175,231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6574,959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6150,139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8328,853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Обеспечени жильем семей -</w:t>
            </w:r>
          </w:p>
        </w:tc>
      </w:tr>
      <w:tr w:rsidR="00B61D31" w:rsidRPr="00B61D31" w:rsidTr="00B61D31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15896,22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4055,046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3710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3810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4321,174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12</w:t>
            </w:r>
          </w:p>
        </w:tc>
      </w:tr>
      <w:tr w:rsidR="00B61D31" w:rsidRPr="00B61D31" w:rsidTr="00B61D31">
        <w:trPr>
          <w:trHeight w:val="15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Внебюджетные источники (собственные средства граждан)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12332,962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3120,185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2864,959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2340,139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4007,679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105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2015-2020годы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2014-2020 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36481,827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14150,62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10172,29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10158,91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Обеспечение жильем семей -</w:t>
            </w:r>
          </w:p>
        </w:tc>
      </w:tr>
      <w:tr w:rsidR="00B61D31" w:rsidRPr="00B61D31" w:rsidTr="00B61D31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2867,611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74,611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12</w:t>
            </w:r>
          </w:p>
        </w:tc>
      </w:tr>
      <w:tr w:rsidR="00B61D31" w:rsidRPr="00B61D31" w:rsidTr="00B61D31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17614,131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7223,307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5799,435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3282,306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1309,083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3510,912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1477,5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1184,5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720,39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128,522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16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Внебюджетные источники (собственные средства граждан)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12489,173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4559,814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2230,359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5211,216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487,784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C00000"/>
                <w:sz w:val="18"/>
                <w:szCs w:val="18"/>
              </w:rPr>
            </w:pPr>
            <w:r w:rsidRPr="00B61D3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1009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Предоставление социальных выплат на приобретение (строительство) жилья в рамках    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2014-2020 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120630,392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30441,5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18446,8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32979,63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38762,46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 xml:space="preserve">Обеспечение жильем семей - </w:t>
            </w:r>
          </w:p>
        </w:tc>
      </w:tr>
      <w:tr w:rsidR="00B61D31" w:rsidRPr="00B61D31" w:rsidTr="00B61D31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3851,524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1275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1260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166,524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52</w:t>
            </w:r>
          </w:p>
        </w:tc>
      </w:tr>
      <w:tr w:rsidR="00B61D31" w:rsidRPr="00B61D31" w:rsidTr="00B61D31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75813,493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21474,68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14061,16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23902,81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16374,849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29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Внебюджетные источники (собственные средства граждан)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40965,375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7816,824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3110,645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7816,824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22221,082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Предоставление социальных выплат на приобретение (строительство)</w:t>
            </w:r>
            <w:r w:rsidRPr="00B61D31">
              <w:rPr>
                <w:color w:val="000000"/>
                <w:sz w:val="18"/>
                <w:szCs w:val="18"/>
              </w:rPr>
              <w:br/>
              <w:t xml:space="preserve">жилья в рамках     реализации подпрограммы </w:t>
            </w:r>
            <w:r w:rsidRPr="00B61D31">
              <w:rPr>
                <w:color w:val="000000"/>
                <w:sz w:val="18"/>
                <w:szCs w:val="18"/>
              </w:rPr>
              <w:br/>
            </w:r>
            <w:r w:rsidRPr="00B61D31">
              <w:rPr>
                <w:color w:val="000000"/>
                <w:sz w:val="18"/>
                <w:szCs w:val="18"/>
              </w:rPr>
              <w:lastRenderedPageBreak/>
              <w:t xml:space="preserve">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2014-2020 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14342,959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7491,933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608,975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6242,051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Обеспечение жильем семей -</w:t>
            </w:r>
          </w:p>
        </w:tc>
      </w:tr>
      <w:tr w:rsidR="00B61D31" w:rsidRPr="00B61D31" w:rsidTr="00B61D31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1460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7</w:t>
            </w:r>
          </w:p>
        </w:tc>
      </w:tr>
      <w:tr w:rsidR="00B61D31" w:rsidRPr="00B61D31" w:rsidTr="00B61D31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7020,341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4406,325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78,975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2535,041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6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Внебюджетные источники (собственные средства граждан)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5862,618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2605,608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3257,01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2014-2020 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199684,360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59259,29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35803,03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55530,73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49091,308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Обеспечение жильем семей -</w:t>
            </w:r>
          </w:p>
        </w:tc>
      </w:tr>
      <w:tr w:rsidR="00B61D31" w:rsidRPr="00B61D31" w:rsidTr="00B61D31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24075,355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6575,046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6473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6465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4562,309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83</w:t>
            </w:r>
          </w:p>
        </w:tc>
      </w:tr>
      <w:tr w:rsidR="00B61D31" w:rsidRPr="00B61D31" w:rsidTr="00B61D31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100447,965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33104,312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19939,57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29720,153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17683,932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3510,912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1477,500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1184,500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720,390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128,522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16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Внебюджетные источники (собственные средства граждан)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sz w:val="18"/>
                <w:szCs w:val="18"/>
              </w:rPr>
            </w:pPr>
            <w:r w:rsidRPr="00B61D31">
              <w:rPr>
                <w:sz w:val="18"/>
                <w:szCs w:val="18"/>
              </w:rPr>
              <w:t>71650,128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18102,431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8205,963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18625,189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26716,545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18"/>
                <w:szCs w:val="18"/>
              </w:rPr>
            </w:pPr>
            <w:r w:rsidRPr="00B61D3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41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* Объем финансирования аналогичных мероприятий в год, предшествующей году начала реализации муниципальной программы.</w:t>
            </w:r>
          </w:p>
        </w:tc>
      </w:tr>
    </w:tbl>
    <w:p w:rsidR="00AB7506" w:rsidRPr="00B9478D" w:rsidRDefault="00AB7506" w:rsidP="00AB75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7506" w:rsidRPr="00B9478D" w:rsidRDefault="00AB7506" w:rsidP="00AB7506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 xml:space="preserve">Раздел “Обоснование финансовых ресурсов, необходимых для реализации мероприятий программы” изложить в </w:t>
      </w:r>
      <w:r w:rsidR="00736ABC">
        <w:rPr>
          <w:rFonts w:ascii="Times New Roman" w:hAnsi="Times New Roman" w:cs="Times New Roman"/>
          <w:sz w:val="28"/>
          <w:szCs w:val="28"/>
        </w:rPr>
        <w:t>следующей</w:t>
      </w:r>
      <w:r w:rsidRPr="00B9478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B7506" w:rsidRPr="00B9478D" w:rsidRDefault="00AB7506" w:rsidP="00AB7506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3160" w:type="dxa"/>
        <w:tblInd w:w="89" w:type="dxa"/>
        <w:tblLook w:val="04A0"/>
      </w:tblPr>
      <w:tblGrid>
        <w:gridCol w:w="1910"/>
        <w:gridCol w:w="1641"/>
        <w:gridCol w:w="3369"/>
        <w:gridCol w:w="740"/>
        <w:gridCol w:w="993"/>
        <w:gridCol w:w="1254"/>
        <w:gridCol w:w="1395"/>
        <w:gridCol w:w="1858"/>
      </w:tblGrid>
      <w:tr w:rsidR="00B61D31" w:rsidRPr="00B61D31" w:rsidTr="00B61D31">
        <w:trPr>
          <w:trHeight w:val="216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Источник      </w:t>
            </w:r>
            <w:r w:rsidRPr="00B61D31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Расчет необходимых финансовых   </w:t>
            </w:r>
            <w:r w:rsidRPr="00B61D31">
              <w:rPr>
                <w:color w:val="000000"/>
                <w:sz w:val="20"/>
                <w:szCs w:val="20"/>
              </w:rPr>
              <w:br/>
              <w:t>ресурсов на реализацию</w:t>
            </w:r>
            <w:r w:rsidRPr="00B61D31">
              <w:rPr>
                <w:color w:val="000000"/>
                <w:sz w:val="20"/>
                <w:szCs w:val="20"/>
              </w:rPr>
              <w:br/>
              <w:t xml:space="preserve">мероприятия  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Общий объем финансовых    </w:t>
            </w:r>
            <w:r w:rsidRPr="00B61D31">
              <w:rPr>
                <w:color w:val="000000"/>
                <w:sz w:val="20"/>
                <w:szCs w:val="20"/>
              </w:rPr>
              <w:br/>
              <w:t>ресурсов, необходимых для реализации</w:t>
            </w:r>
            <w:r w:rsidRPr="00B61D31">
              <w:rPr>
                <w:color w:val="000000"/>
                <w:sz w:val="20"/>
                <w:szCs w:val="20"/>
              </w:rPr>
              <w:br/>
              <w:t xml:space="preserve">мероприятия,  в том числе по годам </w:t>
            </w:r>
            <w:r w:rsidRPr="00B61D31">
              <w:rPr>
                <w:color w:val="000000"/>
                <w:sz w:val="20"/>
                <w:szCs w:val="20"/>
              </w:rPr>
              <w:br/>
              <w:t>(тыс. рублей)</w:t>
            </w:r>
            <w:r w:rsidRPr="00B61D31">
              <w:rPr>
                <w:color w:val="000000"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Эксплуатационные</w:t>
            </w:r>
            <w:r w:rsidRPr="00B61D31">
              <w:rPr>
                <w:color w:val="000000"/>
                <w:sz w:val="20"/>
                <w:szCs w:val="20"/>
              </w:rPr>
              <w:br/>
              <w:t xml:space="preserve">расходы,        </w:t>
            </w:r>
            <w:r w:rsidRPr="00B61D31">
              <w:rPr>
                <w:color w:val="000000"/>
                <w:sz w:val="20"/>
                <w:szCs w:val="20"/>
              </w:rPr>
              <w:br/>
              <w:t xml:space="preserve">возникающие     </w:t>
            </w:r>
            <w:r w:rsidRPr="00B61D31">
              <w:rPr>
                <w:color w:val="000000"/>
                <w:sz w:val="20"/>
                <w:szCs w:val="20"/>
              </w:rPr>
              <w:br/>
              <w:t xml:space="preserve">в результате    </w:t>
            </w:r>
            <w:r w:rsidRPr="00B61D31">
              <w:rPr>
                <w:color w:val="000000"/>
                <w:sz w:val="20"/>
                <w:szCs w:val="20"/>
              </w:rPr>
              <w:br/>
              <w:t xml:space="preserve">реализации      </w:t>
            </w:r>
            <w:r w:rsidRPr="00B61D31">
              <w:rPr>
                <w:color w:val="000000"/>
                <w:sz w:val="20"/>
                <w:szCs w:val="20"/>
              </w:rPr>
              <w:br/>
              <w:t xml:space="preserve">мероприятия 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5</w:t>
            </w:r>
          </w:p>
        </w:tc>
      </w:tr>
      <w:tr w:rsidR="00B61D31" w:rsidRPr="00B61D31" w:rsidTr="00B61D31">
        <w:trPr>
          <w:trHeight w:val="289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Предоставление социальных выплат на приобретение </w:t>
            </w:r>
            <w:r w:rsidRPr="00B61D31">
              <w:rPr>
                <w:color w:val="000000"/>
                <w:sz w:val="20"/>
                <w:szCs w:val="20"/>
              </w:rPr>
              <w:lastRenderedPageBreak/>
              <w:t xml:space="preserve">(строительство) жилья    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Исходя из среднестатистического размера семьи – три человека, социальной нормы общей площади жилья – 54 кв.метра и установленной администрацией МО </w:t>
            </w:r>
            <w:r w:rsidRPr="00B61D31">
              <w:rPr>
                <w:color w:val="000000"/>
                <w:sz w:val="20"/>
                <w:szCs w:val="20"/>
              </w:rPr>
              <w:lastRenderedPageBreak/>
              <w:t>Кировский район Ленинградской области для Кировского района среднерыночной стоимости одного квадратного метра общей площади жилья на третий  квартал 2016 года – 41180 рублей, размер социальной выплаты для семьи из трех человек, в третьем  квартале – составит не более 1111,86 тыс.рублей (50 процентов расчетной стоимости жилья). При утвержденных ассигнованиях на реализацию мероприятия социальные выплаты могут получить: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lastRenderedPageBreak/>
              <w:t>2014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4055,046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4321,174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998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 учетом индексов - дефляторов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1D3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1D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538ED5"/>
                <w:sz w:val="20"/>
                <w:szCs w:val="20"/>
              </w:rPr>
            </w:pPr>
            <w:r w:rsidRPr="00B61D31">
              <w:rPr>
                <w:b/>
                <w:bCs/>
                <w:color w:val="538ED5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61D31">
              <w:rPr>
                <w:b/>
                <w:bCs/>
                <w:color w:val="C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1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4"/>
                <w:szCs w:val="24"/>
              </w:rPr>
            </w:pPr>
            <w:r w:rsidRPr="00B61D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61D31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1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4"/>
                <w:szCs w:val="24"/>
              </w:rPr>
            </w:pPr>
            <w:r w:rsidRPr="00B61D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61D31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1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4"/>
                <w:szCs w:val="24"/>
              </w:rPr>
            </w:pPr>
            <w:r w:rsidRPr="00B61D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61D31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Бюджет Ленинградской области, федеральный бюджет, бюджет района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Исходя из среднестатистического размера семьи – три человека, социальной нормы общей площади жилья – 54 кв.метра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2016 года – 41180 рублей, размер социальной  выплаты для семьи из трех человек в третьем  квартале 2016 года составит не более 111,186 тысяч рублей (пять процентов от расчетной стоимости жилья). При утвержденных ассигнованиях на реализацию мероприятия социальные выплаты могут получить: 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Средства федерального бюджета -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3510,912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1477,5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1184,5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720,39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128,522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23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289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Ленинградской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1D3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17614,131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1D3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7223,307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1D3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5799,435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1D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3282,306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61D31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1309,083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61D31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61D31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Кировского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2867,611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74,611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289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Предоставление социальных выплат на приобретение (строительство) жилья в рамках    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Бюджет Ленинградской области,  бюджет района</w:t>
            </w:r>
          </w:p>
        </w:tc>
        <w:tc>
          <w:tcPr>
            <w:tcW w:w="51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Исходя из среднестатистического размера семьи – три человека, социальной нормы общей площади жилья – 54 кв.метра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2016 года – 41180 рублей, размер социальной  выплаты для семьи из трех человек в третьем  квартале 2016 года составит не более 66,712 тысяч рублей (три процента от расчетной стоимости жилья).</w:t>
            </w:r>
            <w:r w:rsidRPr="00B61D31">
              <w:rPr>
                <w:color w:val="000000"/>
                <w:sz w:val="20"/>
                <w:szCs w:val="20"/>
              </w:rPr>
              <w:br/>
              <w:t>При утвержденных ассигнованиях на реализацию мероприятия социальные выплаты могут получить: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Ленинградской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75813,493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21474,68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14061,158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23902,806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16374,849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1D3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Кировского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1D3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3851,524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1D3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61D31">
              <w:rPr>
                <w:b/>
                <w:bCs/>
                <w:color w:val="C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61D31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61D31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166,524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61D31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lastRenderedPageBreak/>
              <w:t xml:space="preserve">Предоставление социальных выплат на приобретение (строительство) жилья в рамках    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  «Обеспечение качественным жильем граждан на территории Ленинградской области»   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Бюджет Ленинградской области,  бюджет района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Исходя из среднестатистического размера семьи – три человека, социальной нормы общей площади жилья – 54 кв.метра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2016 года – 41180 рублей, размер социальной  выплаты для семьи из трех человек в третьем квартале 2016 года составит не более 66,712 тысяч рублей (три процента от расчетной стоимости жилья).</w:t>
            </w:r>
            <w:r w:rsidRPr="00B61D31">
              <w:rPr>
                <w:color w:val="000000"/>
                <w:sz w:val="20"/>
                <w:szCs w:val="20"/>
              </w:rPr>
              <w:br/>
              <w:t xml:space="preserve">При утвержденных ассигнованиях на реализацию мероприятия социальные выплаты могут получить: 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Ленинградской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7020,341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4406,325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78,975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2535,041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263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1D3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Кировского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1D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1D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sz w:val="20"/>
                <w:szCs w:val="20"/>
              </w:rPr>
            </w:pPr>
            <w:r w:rsidRPr="00B61D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61D31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61D31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61D31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center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1D31" w:rsidRPr="00B61D31" w:rsidTr="00B61D31">
        <w:trPr>
          <w:trHeight w:val="938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31" w:rsidRPr="00B61D31" w:rsidRDefault="00B61D31" w:rsidP="00B6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D31" w:rsidRPr="00B61D31" w:rsidRDefault="00B61D31" w:rsidP="00B61D31">
            <w:pPr>
              <w:jc w:val="right"/>
              <w:rPr>
                <w:color w:val="000000"/>
                <w:sz w:val="20"/>
                <w:szCs w:val="20"/>
              </w:rPr>
            </w:pPr>
            <w:r w:rsidRPr="00B61D31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D31" w:rsidRPr="00B61D31" w:rsidRDefault="00B61D31" w:rsidP="00B6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D3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31" w:rsidRPr="00B61D31" w:rsidRDefault="00B61D31" w:rsidP="00B61D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D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7506" w:rsidRPr="00B9478D" w:rsidRDefault="00AB7506" w:rsidP="00873A99">
      <w:pPr>
        <w:jc w:val="both"/>
        <w:rPr>
          <w:sz w:val="24"/>
          <w:szCs w:val="24"/>
        </w:rPr>
      </w:pPr>
    </w:p>
    <w:sectPr w:rsidR="00AB7506" w:rsidRPr="00B9478D" w:rsidSect="004A72F5">
      <w:pgSz w:w="16838" w:h="11906" w:orient="landscape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7D0" w:rsidRDefault="006E77D0">
      <w:r>
        <w:separator/>
      </w:r>
    </w:p>
  </w:endnote>
  <w:endnote w:type="continuationSeparator" w:id="1">
    <w:p w:rsidR="006E77D0" w:rsidRDefault="006E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7D0" w:rsidRDefault="006E77D0">
      <w:r>
        <w:separator/>
      </w:r>
    </w:p>
  </w:footnote>
  <w:footnote w:type="continuationSeparator" w:id="1">
    <w:p w:rsidR="006E77D0" w:rsidRDefault="006E7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0AA4"/>
    <w:multiLevelType w:val="multilevel"/>
    <w:tmpl w:val="DFD477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604F9"/>
    <w:multiLevelType w:val="hybridMultilevel"/>
    <w:tmpl w:val="EFD8DE30"/>
    <w:lvl w:ilvl="0" w:tplc="23BA0B0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CD4E13"/>
    <w:multiLevelType w:val="multilevel"/>
    <w:tmpl w:val="C3DC6B8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69179E8"/>
    <w:multiLevelType w:val="multilevel"/>
    <w:tmpl w:val="3C8E90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2BE"/>
    <w:rsid w:val="00073BE6"/>
    <w:rsid w:val="00115942"/>
    <w:rsid w:val="00125C0E"/>
    <w:rsid w:val="001339A6"/>
    <w:rsid w:val="00145C85"/>
    <w:rsid w:val="00157D3A"/>
    <w:rsid w:val="001643E4"/>
    <w:rsid w:val="00171439"/>
    <w:rsid w:val="00187997"/>
    <w:rsid w:val="001C60E7"/>
    <w:rsid w:val="001F2E03"/>
    <w:rsid w:val="001F4D42"/>
    <w:rsid w:val="00232B98"/>
    <w:rsid w:val="00233191"/>
    <w:rsid w:val="00247783"/>
    <w:rsid w:val="002A3C22"/>
    <w:rsid w:val="002A44BF"/>
    <w:rsid w:val="002E25F5"/>
    <w:rsid w:val="003073F2"/>
    <w:rsid w:val="00311954"/>
    <w:rsid w:val="0036592B"/>
    <w:rsid w:val="00375AC0"/>
    <w:rsid w:val="00383821"/>
    <w:rsid w:val="003D4EF5"/>
    <w:rsid w:val="004115B4"/>
    <w:rsid w:val="004240EE"/>
    <w:rsid w:val="00442E0D"/>
    <w:rsid w:val="00444840"/>
    <w:rsid w:val="00447FEF"/>
    <w:rsid w:val="004A72F5"/>
    <w:rsid w:val="004D638C"/>
    <w:rsid w:val="004D7A1F"/>
    <w:rsid w:val="00541D98"/>
    <w:rsid w:val="00543BA1"/>
    <w:rsid w:val="00575712"/>
    <w:rsid w:val="005859AD"/>
    <w:rsid w:val="00586277"/>
    <w:rsid w:val="0059168E"/>
    <w:rsid w:val="00595069"/>
    <w:rsid w:val="005964F8"/>
    <w:rsid w:val="005A2DDF"/>
    <w:rsid w:val="005C141C"/>
    <w:rsid w:val="005E1544"/>
    <w:rsid w:val="006608C5"/>
    <w:rsid w:val="0066334A"/>
    <w:rsid w:val="0067498A"/>
    <w:rsid w:val="006A62E8"/>
    <w:rsid w:val="006E77D0"/>
    <w:rsid w:val="00706F04"/>
    <w:rsid w:val="00720EAD"/>
    <w:rsid w:val="00736ABC"/>
    <w:rsid w:val="00740538"/>
    <w:rsid w:val="0077197E"/>
    <w:rsid w:val="00783C90"/>
    <w:rsid w:val="007C3A40"/>
    <w:rsid w:val="007C6A88"/>
    <w:rsid w:val="007D701F"/>
    <w:rsid w:val="007E7707"/>
    <w:rsid w:val="00802F4C"/>
    <w:rsid w:val="00821B7C"/>
    <w:rsid w:val="00824E15"/>
    <w:rsid w:val="00834D62"/>
    <w:rsid w:val="00835115"/>
    <w:rsid w:val="00864775"/>
    <w:rsid w:val="00873A99"/>
    <w:rsid w:val="00884573"/>
    <w:rsid w:val="008A107C"/>
    <w:rsid w:val="008D57EF"/>
    <w:rsid w:val="00901EA5"/>
    <w:rsid w:val="009042BE"/>
    <w:rsid w:val="0091134C"/>
    <w:rsid w:val="00912C0D"/>
    <w:rsid w:val="009319CF"/>
    <w:rsid w:val="00970EF0"/>
    <w:rsid w:val="0097371F"/>
    <w:rsid w:val="009A561B"/>
    <w:rsid w:val="009B44C9"/>
    <w:rsid w:val="009C16F0"/>
    <w:rsid w:val="009C729D"/>
    <w:rsid w:val="009F73F3"/>
    <w:rsid w:val="00A14631"/>
    <w:rsid w:val="00A34585"/>
    <w:rsid w:val="00A47DB1"/>
    <w:rsid w:val="00A54CE6"/>
    <w:rsid w:val="00A725FF"/>
    <w:rsid w:val="00AB7506"/>
    <w:rsid w:val="00AD69E4"/>
    <w:rsid w:val="00B46B8B"/>
    <w:rsid w:val="00B61D31"/>
    <w:rsid w:val="00B6245B"/>
    <w:rsid w:val="00B84B98"/>
    <w:rsid w:val="00B90162"/>
    <w:rsid w:val="00B94466"/>
    <w:rsid w:val="00B9478D"/>
    <w:rsid w:val="00C13726"/>
    <w:rsid w:val="00C7092A"/>
    <w:rsid w:val="00C90324"/>
    <w:rsid w:val="00C92DB9"/>
    <w:rsid w:val="00C9752A"/>
    <w:rsid w:val="00CC0E31"/>
    <w:rsid w:val="00D00C7E"/>
    <w:rsid w:val="00D219C9"/>
    <w:rsid w:val="00D3008A"/>
    <w:rsid w:val="00D31FC4"/>
    <w:rsid w:val="00D97563"/>
    <w:rsid w:val="00DC5B55"/>
    <w:rsid w:val="00DE033D"/>
    <w:rsid w:val="00E047ED"/>
    <w:rsid w:val="00E1739C"/>
    <w:rsid w:val="00E17589"/>
    <w:rsid w:val="00E32E53"/>
    <w:rsid w:val="00E350BE"/>
    <w:rsid w:val="00E35CA7"/>
    <w:rsid w:val="00E5426E"/>
    <w:rsid w:val="00EC164A"/>
    <w:rsid w:val="00F07504"/>
    <w:rsid w:val="00F1582E"/>
    <w:rsid w:val="00F62D3C"/>
    <w:rsid w:val="00F6354C"/>
    <w:rsid w:val="00F73CF9"/>
    <w:rsid w:val="00F8758E"/>
    <w:rsid w:val="00FB1E25"/>
    <w:rsid w:val="00FD16A9"/>
    <w:rsid w:val="00FE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58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43E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AB7506"/>
    <w:rPr>
      <w:rFonts w:eastAsia="Calibri"/>
      <w:sz w:val="22"/>
      <w:szCs w:val="22"/>
    </w:rPr>
  </w:style>
  <w:style w:type="character" w:customStyle="1" w:styleId="NoSpacingChar">
    <w:name w:val="No Spacing Char"/>
    <w:link w:val="1"/>
    <w:locked/>
    <w:rsid w:val="00AB7506"/>
    <w:rPr>
      <w:rFonts w:eastAsia="Calibri"/>
      <w:sz w:val="22"/>
      <w:szCs w:val="22"/>
      <w:lang w:bidi="ar-SA"/>
    </w:rPr>
  </w:style>
  <w:style w:type="paragraph" w:customStyle="1" w:styleId="ConsPlusCell">
    <w:name w:val="ConsPlusCell"/>
    <w:rsid w:val="00AB75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B75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7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B7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7506"/>
    <w:rPr>
      <w:sz w:val="28"/>
      <w:szCs w:val="28"/>
    </w:rPr>
  </w:style>
  <w:style w:type="paragraph" w:styleId="a6">
    <w:name w:val="footer"/>
    <w:basedOn w:val="a"/>
    <w:link w:val="a7"/>
    <w:rsid w:val="00AB7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75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C905-E580-44FB-8598-E0252817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предоставлении социальных выплат</vt:lpstr>
    </vt:vector>
  </TitlesOfParts>
  <Company/>
  <LinksUpToDate>false</LinksUpToDate>
  <CharactersWithSpaces>14933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предоставлении социальных выплат</dc:title>
  <dc:creator>user</dc:creator>
  <cp:lastModifiedBy>plyaskina_as</cp:lastModifiedBy>
  <cp:revision>40</cp:revision>
  <cp:lastPrinted>2017-12-22T08:21:00Z</cp:lastPrinted>
  <dcterms:created xsi:type="dcterms:W3CDTF">2017-09-14T09:21:00Z</dcterms:created>
  <dcterms:modified xsi:type="dcterms:W3CDTF">2017-12-22T08:23:00Z</dcterms:modified>
</cp:coreProperties>
</file>